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2C5" w:rsidRPr="00C6218C" w:rsidRDefault="00BB4330">
      <w:pPr>
        <w:rPr>
          <w:b/>
          <w:color w:val="FF0000"/>
          <w:sz w:val="96"/>
          <w:szCs w:val="96"/>
          <w:lang w:val="en-US"/>
        </w:rPr>
      </w:pPr>
      <w:r w:rsidRPr="00C6218C">
        <w:rPr>
          <w:b/>
          <w:color w:val="FF0000"/>
          <w:sz w:val="96"/>
          <w:szCs w:val="96"/>
          <w:lang w:val="en-US"/>
        </w:rPr>
        <w:t>BLOOD</w:t>
      </w:r>
    </w:p>
    <w:p w:rsidR="00BB4330" w:rsidRPr="00D96CF1" w:rsidRDefault="00BB4330">
      <w:pPr>
        <w:rPr>
          <w:rFonts w:ascii="Georgia" w:eastAsia="Times New Roman" w:hAnsi="Georgia" w:cs="Times New Roman"/>
          <w:color w:val="000000"/>
          <w:sz w:val="26"/>
          <w:szCs w:val="26"/>
          <w:lang w:val="en-US" w:eastAsia="el-GR"/>
        </w:rPr>
      </w:pPr>
      <w:r>
        <w:rPr>
          <w:rFonts w:ascii="Arial" w:hAnsi="Arial" w:cs="Arial"/>
          <w:sz w:val="24"/>
          <w:szCs w:val="24"/>
          <w:lang w:val="en-US"/>
        </w:rPr>
        <w:t>-</w:t>
      </w:r>
      <w:r w:rsidRPr="00D96CF1">
        <w:rPr>
          <w:rFonts w:ascii="Georgia" w:eastAsia="Times New Roman" w:hAnsi="Georgia" w:cs="Times New Roman"/>
          <w:color w:val="000000"/>
          <w:sz w:val="26"/>
          <w:szCs w:val="26"/>
          <w:lang w:val="en-US" w:eastAsia="el-GR"/>
        </w:rPr>
        <w:t>Blood is a specialized connective tissue</w:t>
      </w:r>
    </w:p>
    <w:p w:rsidR="00BB4330" w:rsidRPr="00D96CF1" w:rsidRDefault="00BB4330">
      <w:pPr>
        <w:rPr>
          <w:rFonts w:ascii="Georgia" w:eastAsia="Times New Roman" w:hAnsi="Georgia" w:cs="Times New Roman"/>
          <w:color w:val="000000"/>
          <w:sz w:val="26"/>
          <w:szCs w:val="26"/>
          <w:lang w:val="en-US" w:eastAsia="el-GR"/>
        </w:rPr>
      </w:pPr>
      <w:r w:rsidRPr="00D96CF1">
        <w:rPr>
          <w:rFonts w:ascii="Georgia" w:eastAsia="Times New Roman" w:hAnsi="Georgia" w:cs="Times New Roman"/>
          <w:color w:val="000000"/>
          <w:sz w:val="26"/>
          <w:szCs w:val="26"/>
          <w:lang w:val="en-US" w:eastAsia="el-GR"/>
        </w:rPr>
        <w:t>-Is composed of:</w:t>
      </w:r>
    </w:p>
    <w:p w:rsidR="00BB4330" w:rsidRPr="00D96CF1" w:rsidRDefault="00BB4330" w:rsidP="00BB4330">
      <w:pPr>
        <w:ind w:firstLine="720"/>
        <w:rPr>
          <w:rFonts w:ascii="Georgia" w:eastAsia="Times New Roman" w:hAnsi="Georgia" w:cs="Times New Roman"/>
          <w:color w:val="000000"/>
          <w:sz w:val="26"/>
          <w:szCs w:val="26"/>
          <w:lang w:val="en-US" w:eastAsia="el-GR"/>
        </w:rPr>
      </w:pPr>
      <w:r w:rsidRPr="00D96CF1">
        <w:rPr>
          <w:rFonts w:ascii="Georgia" w:eastAsia="Times New Roman" w:hAnsi="Georgia" w:cs="Times New Roman"/>
          <w:color w:val="000000"/>
          <w:sz w:val="26"/>
          <w:szCs w:val="26"/>
          <w:lang w:val="en-US" w:eastAsia="el-GR"/>
        </w:rPr>
        <w:t>1)  Fluid =plasma</w:t>
      </w:r>
    </w:p>
    <w:p w:rsidR="00BB4330" w:rsidRPr="00D96CF1" w:rsidRDefault="00BB4330" w:rsidP="00BB4330">
      <w:pPr>
        <w:ind w:firstLine="720"/>
        <w:rPr>
          <w:rFonts w:ascii="Georgia" w:eastAsia="Times New Roman" w:hAnsi="Georgia" w:cs="Times New Roman"/>
          <w:color w:val="000000"/>
          <w:sz w:val="26"/>
          <w:szCs w:val="26"/>
          <w:lang w:val="en-US" w:eastAsia="el-GR"/>
        </w:rPr>
      </w:pPr>
      <w:r w:rsidRPr="00D96CF1">
        <w:rPr>
          <w:rFonts w:ascii="Georgia" w:eastAsia="Times New Roman" w:hAnsi="Georgia" w:cs="Times New Roman"/>
          <w:color w:val="000000"/>
          <w:sz w:val="26"/>
          <w:szCs w:val="26"/>
          <w:lang w:val="en-US" w:eastAsia="el-GR"/>
        </w:rPr>
        <w:t>2) Cells = formed elements of blood: -</w:t>
      </w:r>
      <w:r w:rsidR="00D96CF1">
        <w:rPr>
          <w:rFonts w:ascii="Georgia" w:eastAsia="Times New Roman" w:hAnsi="Georgia" w:cs="Times New Roman"/>
          <w:color w:val="000000"/>
          <w:sz w:val="26"/>
          <w:szCs w:val="26"/>
          <w:lang w:val="en-US" w:eastAsia="el-GR"/>
        </w:rPr>
        <w:t xml:space="preserve"> </w:t>
      </w:r>
      <w:r w:rsidRPr="00D96CF1">
        <w:rPr>
          <w:rFonts w:ascii="Georgia" w:eastAsia="Times New Roman" w:hAnsi="Georgia" w:cs="Times New Roman"/>
          <w:color w:val="000000"/>
          <w:sz w:val="26"/>
          <w:szCs w:val="26"/>
          <w:lang w:val="en-US" w:eastAsia="el-GR"/>
        </w:rPr>
        <w:t>RBC: red blood cells</w:t>
      </w:r>
    </w:p>
    <w:p w:rsidR="00BB4330" w:rsidRPr="00D96CF1" w:rsidRDefault="00BB4330">
      <w:pPr>
        <w:rPr>
          <w:rFonts w:ascii="Georgia" w:eastAsia="Times New Roman" w:hAnsi="Georgia" w:cs="Times New Roman"/>
          <w:color w:val="000000"/>
          <w:sz w:val="26"/>
          <w:szCs w:val="26"/>
          <w:lang w:val="en-US" w:eastAsia="el-GR"/>
        </w:rPr>
      </w:pPr>
      <w:r w:rsidRPr="00D96CF1">
        <w:rPr>
          <w:rFonts w:ascii="Georgia" w:eastAsia="Times New Roman" w:hAnsi="Georgia" w:cs="Times New Roman"/>
          <w:color w:val="000000"/>
          <w:sz w:val="26"/>
          <w:szCs w:val="26"/>
          <w:lang w:val="en-US" w:eastAsia="el-GR"/>
        </w:rPr>
        <w:tab/>
      </w:r>
      <w:r w:rsidRPr="00D96CF1">
        <w:rPr>
          <w:rFonts w:ascii="Georgia" w:eastAsia="Times New Roman" w:hAnsi="Georgia" w:cs="Times New Roman"/>
          <w:color w:val="000000"/>
          <w:sz w:val="26"/>
          <w:szCs w:val="26"/>
          <w:lang w:val="en-US" w:eastAsia="el-GR"/>
        </w:rPr>
        <w:tab/>
      </w:r>
      <w:r w:rsidRPr="00D96CF1">
        <w:rPr>
          <w:rFonts w:ascii="Georgia" w:eastAsia="Times New Roman" w:hAnsi="Georgia" w:cs="Times New Roman"/>
          <w:color w:val="000000"/>
          <w:sz w:val="26"/>
          <w:szCs w:val="26"/>
          <w:lang w:val="en-US" w:eastAsia="el-GR"/>
        </w:rPr>
        <w:tab/>
      </w:r>
      <w:r w:rsidRPr="00D96CF1">
        <w:rPr>
          <w:rFonts w:ascii="Georgia" w:eastAsia="Times New Roman" w:hAnsi="Georgia" w:cs="Times New Roman"/>
          <w:color w:val="000000"/>
          <w:sz w:val="26"/>
          <w:szCs w:val="26"/>
          <w:lang w:val="en-US" w:eastAsia="el-GR"/>
        </w:rPr>
        <w:tab/>
      </w:r>
      <w:r w:rsidRPr="00D96CF1">
        <w:rPr>
          <w:rFonts w:ascii="Georgia" w:eastAsia="Times New Roman" w:hAnsi="Georgia" w:cs="Times New Roman"/>
          <w:color w:val="000000"/>
          <w:sz w:val="26"/>
          <w:szCs w:val="26"/>
          <w:lang w:val="en-US" w:eastAsia="el-GR"/>
        </w:rPr>
        <w:tab/>
      </w:r>
      <w:r w:rsidRPr="00D96CF1">
        <w:rPr>
          <w:rFonts w:ascii="Georgia" w:eastAsia="Times New Roman" w:hAnsi="Georgia" w:cs="Times New Roman"/>
          <w:color w:val="000000"/>
          <w:sz w:val="26"/>
          <w:szCs w:val="26"/>
          <w:lang w:val="en-US" w:eastAsia="el-GR"/>
        </w:rPr>
        <w:tab/>
        <w:t xml:space="preserve">    </w:t>
      </w:r>
      <w:r w:rsidR="00D96CF1">
        <w:rPr>
          <w:rFonts w:ascii="Georgia" w:eastAsia="Times New Roman" w:hAnsi="Georgia" w:cs="Times New Roman"/>
          <w:color w:val="000000"/>
          <w:sz w:val="26"/>
          <w:szCs w:val="26"/>
          <w:lang w:val="en-US" w:eastAsia="el-GR"/>
        </w:rPr>
        <w:t xml:space="preserve">    </w:t>
      </w:r>
      <w:r w:rsidRPr="00D96CF1">
        <w:rPr>
          <w:rFonts w:ascii="Georgia" w:eastAsia="Times New Roman" w:hAnsi="Georgia" w:cs="Times New Roman"/>
          <w:color w:val="000000"/>
          <w:sz w:val="26"/>
          <w:szCs w:val="26"/>
          <w:lang w:val="en-US" w:eastAsia="el-GR"/>
        </w:rPr>
        <w:t xml:space="preserve"> -</w:t>
      </w:r>
      <w:r w:rsidR="00D96CF1">
        <w:rPr>
          <w:rFonts w:ascii="Georgia" w:eastAsia="Times New Roman" w:hAnsi="Georgia" w:cs="Times New Roman"/>
          <w:color w:val="000000"/>
          <w:sz w:val="26"/>
          <w:szCs w:val="26"/>
          <w:lang w:val="en-US" w:eastAsia="el-GR"/>
        </w:rPr>
        <w:t xml:space="preserve"> </w:t>
      </w:r>
      <w:r w:rsidRPr="00D96CF1">
        <w:rPr>
          <w:rFonts w:ascii="Georgia" w:eastAsia="Times New Roman" w:hAnsi="Georgia" w:cs="Times New Roman"/>
          <w:color w:val="000000"/>
          <w:sz w:val="26"/>
          <w:szCs w:val="26"/>
          <w:lang w:val="en-US" w:eastAsia="el-GR"/>
        </w:rPr>
        <w:t>WBC: white blood cells</w:t>
      </w:r>
    </w:p>
    <w:p w:rsidR="00BB4330" w:rsidRPr="00D96CF1" w:rsidRDefault="00BB4330">
      <w:pPr>
        <w:rPr>
          <w:rFonts w:ascii="Georgia" w:eastAsia="Times New Roman" w:hAnsi="Georgia" w:cs="Times New Roman"/>
          <w:color w:val="000000"/>
          <w:sz w:val="26"/>
          <w:szCs w:val="26"/>
          <w:lang w:val="en-US" w:eastAsia="el-GR"/>
        </w:rPr>
      </w:pPr>
      <w:r w:rsidRPr="00D96CF1">
        <w:rPr>
          <w:rFonts w:ascii="Georgia" w:eastAsia="Times New Roman" w:hAnsi="Georgia" w:cs="Times New Roman"/>
          <w:color w:val="000000"/>
          <w:sz w:val="26"/>
          <w:szCs w:val="26"/>
          <w:lang w:val="en-US" w:eastAsia="el-GR"/>
        </w:rPr>
        <w:t xml:space="preserve">                                                                     </w:t>
      </w:r>
      <w:r w:rsidR="00D96CF1">
        <w:rPr>
          <w:rFonts w:ascii="Georgia" w:eastAsia="Times New Roman" w:hAnsi="Georgia" w:cs="Times New Roman"/>
          <w:color w:val="000000"/>
          <w:sz w:val="26"/>
          <w:szCs w:val="26"/>
          <w:lang w:val="en-US" w:eastAsia="el-GR"/>
        </w:rPr>
        <w:t xml:space="preserve">         </w:t>
      </w:r>
      <w:r w:rsidRPr="00D96CF1">
        <w:rPr>
          <w:rFonts w:ascii="Georgia" w:eastAsia="Times New Roman" w:hAnsi="Georgia" w:cs="Times New Roman"/>
          <w:color w:val="000000"/>
          <w:sz w:val="26"/>
          <w:szCs w:val="26"/>
          <w:lang w:val="en-US" w:eastAsia="el-GR"/>
        </w:rPr>
        <w:t>- PLT: platelets</w:t>
      </w:r>
    </w:p>
    <w:p w:rsidR="00BB4330" w:rsidRPr="00D96CF1" w:rsidRDefault="00BB4330">
      <w:pPr>
        <w:rPr>
          <w:rFonts w:ascii="Georgia" w:eastAsia="Times New Roman" w:hAnsi="Georgia" w:cs="Times New Roman"/>
          <w:color w:val="000000"/>
          <w:sz w:val="26"/>
          <w:szCs w:val="26"/>
          <w:lang w:val="en-US" w:eastAsia="el-GR"/>
        </w:rPr>
      </w:pPr>
      <w:r w:rsidRPr="00D96CF1">
        <w:rPr>
          <w:rFonts w:ascii="Georgia" w:eastAsia="Times New Roman" w:hAnsi="Georgia" w:cs="Times New Roman"/>
          <w:color w:val="000000"/>
          <w:sz w:val="26"/>
          <w:szCs w:val="26"/>
          <w:lang w:val="en-US" w:eastAsia="el-GR"/>
        </w:rPr>
        <w:t>-is about 5lt of blood</w:t>
      </w:r>
      <w:r w:rsidR="00D96CF1">
        <w:rPr>
          <w:rFonts w:ascii="Georgia" w:eastAsia="Times New Roman" w:hAnsi="Georgia" w:cs="Times New Roman"/>
          <w:color w:val="000000"/>
          <w:sz w:val="26"/>
          <w:szCs w:val="26"/>
          <w:lang w:val="en-US" w:eastAsia="el-GR"/>
        </w:rPr>
        <w:t xml:space="preserve"> in an average adult of 60Kg body weight </w:t>
      </w:r>
    </w:p>
    <w:p w:rsidR="00BB4330" w:rsidRDefault="00BB4330">
      <w:pPr>
        <w:rPr>
          <w:rFonts w:ascii="Georgia" w:eastAsia="Times New Roman" w:hAnsi="Georgia" w:cs="Times New Roman"/>
          <w:color w:val="000000"/>
          <w:sz w:val="26"/>
          <w:szCs w:val="26"/>
          <w:lang w:val="en-US" w:eastAsia="el-GR"/>
        </w:rPr>
      </w:pPr>
      <w:r w:rsidRPr="00D96CF1">
        <w:rPr>
          <w:rFonts w:ascii="Georgia" w:eastAsia="Times New Roman" w:hAnsi="Georgia" w:cs="Times New Roman"/>
          <w:color w:val="000000"/>
          <w:sz w:val="26"/>
          <w:szCs w:val="26"/>
          <w:lang w:val="en-US" w:eastAsia="el-GR"/>
        </w:rPr>
        <w:t>-is circulating unidirectional within closed circulatory system with a central pump</w:t>
      </w:r>
      <w:r w:rsidR="00CB64B9">
        <w:rPr>
          <w:rFonts w:ascii="Georgia" w:eastAsia="Times New Roman" w:hAnsi="Georgia" w:cs="Times New Roman"/>
          <w:color w:val="000000"/>
          <w:sz w:val="26"/>
          <w:szCs w:val="26"/>
          <w:lang w:val="en-US" w:eastAsia="el-GR"/>
        </w:rPr>
        <w:t>,</w:t>
      </w:r>
      <w:r w:rsidRPr="00D96CF1">
        <w:rPr>
          <w:rFonts w:ascii="Georgia" w:eastAsia="Times New Roman" w:hAnsi="Georgia" w:cs="Times New Roman"/>
          <w:color w:val="000000"/>
          <w:sz w:val="26"/>
          <w:szCs w:val="26"/>
          <w:lang w:val="en-US" w:eastAsia="el-GR"/>
        </w:rPr>
        <w:t xml:space="preserve"> the heard</w:t>
      </w:r>
      <w:r w:rsidR="00E87865">
        <w:rPr>
          <w:rFonts w:ascii="Georgia" w:eastAsia="Times New Roman" w:hAnsi="Georgia" w:cs="Times New Roman"/>
          <w:color w:val="000000"/>
          <w:sz w:val="26"/>
          <w:szCs w:val="26"/>
          <w:lang w:val="en-US" w:eastAsia="el-GR"/>
        </w:rPr>
        <w:t>.</w:t>
      </w:r>
    </w:p>
    <w:p w:rsidR="00E87865" w:rsidRDefault="00E87865">
      <w:pPr>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Blood collected in tube with anticoagulant </w:t>
      </w:r>
      <w:r w:rsidR="007A166E">
        <w:rPr>
          <w:rFonts w:ascii="Georgia" w:eastAsia="Times New Roman" w:hAnsi="Georgia" w:cs="Times New Roman"/>
          <w:color w:val="000000"/>
          <w:sz w:val="26"/>
          <w:szCs w:val="26"/>
          <w:lang w:val="en-US" w:eastAsia="el-GR"/>
        </w:rPr>
        <w:t>(heparin</w:t>
      </w:r>
      <w:r>
        <w:rPr>
          <w:rFonts w:ascii="Georgia" w:eastAsia="Times New Roman" w:hAnsi="Georgia" w:cs="Times New Roman"/>
          <w:color w:val="000000"/>
          <w:sz w:val="26"/>
          <w:szCs w:val="26"/>
          <w:lang w:val="en-US" w:eastAsia="el-GR"/>
        </w:rPr>
        <w:t xml:space="preserve"> or citrate) and centrifuged is separated in:</w:t>
      </w:r>
    </w:p>
    <w:p w:rsidR="00E87865" w:rsidRDefault="00E87865" w:rsidP="00E87865">
      <w:pPr>
        <w:pStyle w:val="ListParagraph"/>
        <w:numPr>
          <w:ilvl w:val="0"/>
          <w:numId w:val="2"/>
        </w:numPr>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Plasma (</w:t>
      </w:r>
      <w:r w:rsidR="007A166E">
        <w:rPr>
          <w:rFonts w:ascii="Georgia" w:eastAsia="Times New Roman" w:hAnsi="Georgia" w:cs="Times New Roman"/>
          <w:color w:val="000000"/>
          <w:sz w:val="26"/>
          <w:szCs w:val="26"/>
          <w:lang w:val="en-US" w:eastAsia="el-GR"/>
        </w:rPr>
        <w:t xml:space="preserve"> proteins + clotting factors + </w:t>
      </w:r>
      <w:r>
        <w:rPr>
          <w:rFonts w:ascii="Georgia" w:eastAsia="Times New Roman" w:hAnsi="Georgia" w:cs="Times New Roman"/>
          <w:color w:val="000000"/>
          <w:sz w:val="26"/>
          <w:szCs w:val="26"/>
          <w:lang w:val="en-US" w:eastAsia="el-GR"/>
        </w:rPr>
        <w:t>water)</w:t>
      </w:r>
    </w:p>
    <w:p w:rsidR="00E87865" w:rsidRDefault="00E87865" w:rsidP="00E87865">
      <w:pPr>
        <w:pStyle w:val="ListParagraph"/>
        <w:numPr>
          <w:ilvl w:val="0"/>
          <w:numId w:val="2"/>
        </w:numPr>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Buffy coat ( platelets and WBC)</w:t>
      </w:r>
      <w:r w:rsidR="007A166E">
        <w:rPr>
          <w:rFonts w:ascii="Georgia" w:eastAsia="Times New Roman" w:hAnsi="Georgia" w:cs="Times New Roman"/>
          <w:color w:val="000000"/>
          <w:sz w:val="26"/>
          <w:szCs w:val="26"/>
          <w:lang w:val="en-US" w:eastAsia="el-GR"/>
        </w:rPr>
        <w:t xml:space="preserve"> = 1%</w:t>
      </w:r>
    </w:p>
    <w:p w:rsidR="00E87865" w:rsidRDefault="00E87865" w:rsidP="00E87865">
      <w:pPr>
        <w:pStyle w:val="ListParagraph"/>
        <w:numPr>
          <w:ilvl w:val="0"/>
          <w:numId w:val="2"/>
        </w:numPr>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Red blood cells ( that represent the </w:t>
      </w:r>
      <w:r w:rsidR="007A166E">
        <w:rPr>
          <w:rFonts w:ascii="Georgia" w:eastAsia="Times New Roman" w:hAnsi="Georgia" w:cs="Times New Roman"/>
          <w:color w:val="000000"/>
          <w:sz w:val="26"/>
          <w:szCs w:val="26"/>
          <w:lang w:val="en-US" w:eastAsia="el-GR"/>
        </w:rPr>
        <w:t>hematocrit</w:t>
      </w:r>
      <w:r>
        <w:rPr>
          <w:rFonts w:ascii="Georgia" w:eastAsia="Times New Roman" w:hAnsi="Georgia" w:cs="Times New Roman"/>
          <w:color w:val="000000"/>
          <w:sz w:val="26"/>
          <w:szCs w:val="26"/>
          <w:lang w:val="en-US" w:eastAsia="el-GR"/>
        </w:rPr>
        <w:t xml:space="preserve">= the percentage </w:t>
      </w:r>
      <w:r w:rsidR="007A166E">
        <w:rPr>
          <w:rFonts w:ascii="Georgia" w:eastAsia="Times New Roman" w:hAnsi="Georgia" w:cs="Times New Roman"/>
          <w:color w:val="000000"/>
          <w:sz w:val="26"/>
          <w:szCs w:val="26"/>
          <w:lang w:val="en-US" w:eastAsia="el-GR"/>
        </w:rPr>
        <w:t>% volume</w:t>
      </w:r>
      <w:r>
        <w:rPr>
          <w:rFonts w:ascii="Georgia" w:eastAsia="Times New Roman" w:hAnsi="Georgia" w:cs="Times New Roman"/>
          <w:color w:val="000000"/>
          <w:sz w:val="26"/>
          <w:szCs w:val="26"/>
          <w:lang w:val="en-US" w:eastAsia="el-GR"/>
        </w:rPr>
        <w:t xml:space="preserve"> of the RBC in comparison with the total blood</w:t>
      </w:r>
      <w:r w:rsidR="007A166E">
        <w:rPr>
          <w:rFonts w:ascii="Georgia" w:eastAsia="Times New Roman" w:hAnsi="Georgia" w:cs="Times New Roman"/>
          <w:color w:val="000000"/>
          <w:sz w:val="26"/>
          <w:szCs w:val="26"/>
          <w:lang w:val="en-US" w:eastAsia="el-GR"/>
        </w:rPr>
        <w:t xml:space="preserve"> = 43-45%</w:t>
      </w:r>
    </w:p>
    <w:p w:rsidR="00E87865" w:rsidRDefault="00E87865" w:rsidP="00E87865">
      <w:pPr>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Blood collected in plane tube without anticoagulant and centrifuged is separated in:</w:t>
      </w:r>
    </w:p>
    <w:p w:rsidR="00E87865" w:rsidRDefault="00E87865" w:rsidP="00E87865">
      <w:pPr>
        <w:pStyle w:val="ListParagraph"/>
        <w:numPr>
          <w:ilvl w:val="0"/>
          <w:numId w:val="3"/>
        </w:numPr>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Serum ( proteins and water  without clotting factors that are consumed in  the process of coagulation)</w:t>
      </w:r>
    </w:p>
    <w:p w:rsidR="00E87865" w:rsidRDefault="00E87865" w:rsidP="00E87865">
      <w:pPr>
        <w:pStyle w:val="ListParagraph"/>
        <w:numPr>
          <w:ilvl w:val="0"/>
          <w:numId w:val="3"/>
        </w:numPr>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Layer of coagulation ( fibrin + platelets </w:t>
      </w:r>
      <w:r w:rsidR="007A166E">
        <w:rPr>
          <w:rFonts w:ascii="Georgia" w:eastAsia="Times New Roman" w:hAnsi="Georgia" w:cs="Times New Roman"/>
          <w:color w:val="000000"/>
          <w:sz w:val="26"/>
          <w:szCs w:val="26"/>
          <w:lang w:val="en-US" w:eastAsia="el-GR"/>
        </w:rPr>
        <w:t>+ WBC)</w:t>
      </w:r>
    </w:p>
    <w:p w:rsidR="007A166E" w:rsidRDefault="007A166E" w:rsidP="00E87865">
      <w:pPr>
        <w:pStyle w:val="ListParagraph"/>
        <w:numPr>
          <w:ilvl w:val="0"/>
          <w:numId w:val="3"/>
        </w:numPr>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Red blood cells</w:t>
      </w:r>
    </w:p>
    <w:p w:rsidR="007A166E" w:rsidRPr="007A166E" w:rsidRDefault="007A166E" w:rsidP="007A166E">
      <w:pPr>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Serum is the liquid part after the coagulation. Serum contains proteins, albumin and globulins (a1, a2, b1, b2 and gamma globulins). All these proteins are possible to be separated with a process named protein electrophoresis.</w:t>
      </w:r>
    </w:p>
    <w:p w:rsidR="00931862" w:rsidRPr="00931862" w:rsidRDefault="002F782F" w:rsidP="002F782F">
      <w:pPr>
        <w:spacing w:after="0" w:line="405" w:lineRule="atLeast"/>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w:t>
      </w:r>
      <w:r w:rsidR="00931862" w:rsidRPr="00297C13">
        <w:rPr>
          <w:rFonts w:ascii="Georgia" w:eastAsia="Times New Roman" w:hAnsi="Georgia" w:cs="Times New Roman"/>
          <w:b/>
          <w:color w:val="000000"/>
          <w:sz w:val="26"/>
          <w:szCs w:val="26"/>
          <w:lang w:val="en-US" w:eastAsia="el-GR"/>
        </w:rPr>
        <w:t xml:space="preserve">Plasma and serum are two very common terms </w:t>
      </w:r>
      <w:r w:rsidRPr="00297C13">
        <w:rPr>
          <w:rFonts w:ascii="Georgia" w:eastAsia="Times New Roman" w:hAnsi="Georgia" w:cs="Times New Roman"/>
          <w:b/>
          <w:color w:val="000000"/>
          <w:sz w:val="26"/>
          <w:szCs w:val="26"/>
          <w:lang w:val="en-US" w:eastAsia="el-GR"/>
        </w:rPr>
        <w:t>we hear on a regular basis. What is difference</w:t>
      </w:r>
      <w:r w:rsidR="00931862" w:rsidRPr="00297C13">
        <w:rPr>
          <w:rFonts w:ascii="Georgia" w:eastAsia="Times New Roman" w:hAnsi="Georgia" w:cs="Times New Roman"/>
          <w:b/>
          <w:color w:val="000000"/>
          <w:sz w:val="26"/>
          <w:szCs w:val="26"/>
          <w:lang w:val="en-US" w:eastAsia="el-GR"/>
        </w:rPr>
        <w:t xml:space="preserve"> between the two?</w:t>
      </w:r>
      <w:r w:rsidR="00931862" w:rsidRPr="00297C13">
        <w:rPr>
          <w:rFonts w:ascii="Georgia" w:eastAsia="Times New Roman" w:hAnsi="Georgia" w:cs="Times New Roman"/>
          <w:b/>
          <w:color w:val="000000"/>
          <w:sz w:val="26"/>
          <w:szCs w:val="26"/>
          <w:lang w:val="en-US" w:eastAsia="el-GR"/>
        </w:rPr>
        <w:br/>
      </w:r>
      <w:r>
        <w:rPr>
          <w:rFonts w:ascii="Georgia" w:eastAsia="Times New Roman" w:hAnsi="Georgia" w:cs="Times New Roman"/>
          <w:color w:val="000000"/>
          <w:sz w:val="26"/>
          <w:szCs w:val="26"/>
          <w:lang w:val="en-US" w:eastAsia="el-GR"/>
        </w:rPr>
        <w:t>-</w:t>
      </w:r>
      <w:r w:rsidR="00931862" w:rsidRPr="00931862">
        <w:rPr>
          <w:rFonts w:ascii="Georgia" w:eastAsia="Times New Roman" w:hAnsi="Georgia" w:cs="Times New Roman"/>
          <w:color w:val="000000"/>
          <w:sz w:val="26"/>
          <w:szCs w:val="26"/>
          <w:lang w:val="en-US" w:eastAsia="el-GR"/>
        </w:rPr>
        <w:t>The main difference between plasma and serum lies in their clotting factors.</w:t>
      </w:r>
      <w:r>
        <w:rPr>
          <w:rFonts w:ascii="Georgia" w:eastAsia="Times New Roman" w:hAnsi="Georgia" w:cs="Times New Roman"/>
          <w:color w:val="000000"/>
          <w:sz w:val="26"/>
          <w:szCs w:val="26"/>
          <w:lang w:val="en-US" w:eastAsia="el-GR"/>
        </w:rPr>
        <w:t xml:space="preserve"> </w:t>
      </w:r>
      <w:r>
        <w:rPr>
          <w:rFonts w:ascii="Georgia" w:eastAsia="Times New Roman" w:hAnsi="Georgia" w:cs="Times New Roman"/>
          <w:color w:val="000000"/>
          <w:sz w:val="26"/>
          <w:szCs w:val="26"/>
          <w:lang w:val="en-US" w:eastAsia="el-GR"/>
        </w:rPr>
        <w:lastRenderedPageBreak/>
        <w:t>Plasma contains all clotting factors while serum is produced after we let the blood to coagulate, so it’s free of clotting factors.</w:t>
      </w:r>
    </w:p>
    <w:p w:rsidR="00D96CF1" w:rsidRDefault="00931862" w:rsidP="007A166E">
      <w:pPr>
        <w:spacing w:before="225" w:after="225" w:line="405" w:lineRule="atLeast"/>
        <w:jc w:val="both"/>
        <w:rPr>
          <w:rFonts w:ascii="Georgia" w:eastAsia="Times New Roman" w:hAnsi="Georgia" w:cs="Times New Roman"/>
          <w:color w:val="000000"/>
          <w:sz w:val="26"/>
          <w:szCs w:val="26"/>
          <w:lang w:val="en-US" w:eastAsia="el-GR"/>
        </w:rPr>
      </w:pPr>
      <w:r w:rsidRPr="00931862">
        <w:rPr>
          <w:rFonts w:ascii="Georgia" w:eastAsia="Times New Roman" w:hAnsi="Georgia" w:cs="Times New Roman"/>
          <w:color w:val="000000"/>
          <w:sz w:val="26"/>
          <w:szCs w:val="26"/>
          <w:lang w:val="en-US" w:eastAsia="el-GR"/>
        </w:rPr>
        <w:t xml:space="preserve">What remains of the blood once the red blood cells, white blood cells and clotting factors have been removed? Blood serum is mostly water that is dissolved with proteins, hormones, minerals and carbon dioxide. </w:t>
      </w:r>
    </w:p>
    <w:p w:rsidR="0095720A" w:rsidRDefault="0095720A" w:rsidP="0095720A">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SUMMARY:</w:t>
      </w:r>
    </w:p>
    <w:p w:rsidR="0095720A" w:rsidRDefault="0095720A" w:rsidP="0095720A">
      <w:pPr>
        <w:pStyle w:val="ListParagraph"/>
        <w:numPr>
          <w:ilvl w:val="0"/>
          <w:numId w:val="1"/>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Plasma is the part of the blood that contains Serum+ clotting factors</w:t>
      </w:r>
    </w:p>
    <w:p w:rsidR="0095720A" w:rsidRDefault="0095720A" w:rsidP="0095720A">
      <w:pPr>
        <w:pStyle w:val="ListParagraph"/>
        <w:numPr>
          <w:ilvl w:val="0"/>
          <w:numId w:val="1"/>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Serum is the part of the blood that remains once the clotting factors like fibrin have been removed</w:t>
      </w:r>
    </w:p>
    <w:p w:rsidR="0095720A" w:rsidRPr="001E2104" w:rsidRDefault="0095720A" w:rsidP="0095720A">
      <w:pPr>
        <w:pStyle w:val="ListParagraph"/>
        <w:numPr>
          <w:ilvl w:val="0"/>
          <w:numId w:val="1"/>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Plasma contains clotting factors and water , while serum contains proteins like albumin and globulins</w:t>
      </w:r>
    </w:p>
    <w:p w:rsidR="003615AD" w:rsidRDefault="003615AD" w:rsidP="007A166E">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noProof/>
          <w:color w:val="000000"/>
          <w:sz w:val="26"/>
          <w:szCs w:val="26"/>
          <w:lang w:eastAsia="el-GR"/>
        </w:rPr>
        <w:drawing>
          <wp:inline distT="0" distB="0" distL="0" distR="0">
            <wp:extent cx="5278120" cy="2521124"/>
            <wp:effectExtent l="0" t="0" r="0" b="0"/>
            <wp:docPr id="1" name="Picture 1" descr="C:\Documents and Settings\Administrator\Desktop\histology photos chapter 12\F0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histology photos chapter 12\F012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2521124"/>
                    </a:xfrm>
                    <a:prstGeom prst="rect">
                      <a:avLst/>
                    </a:prstGeom>
                    <a:noFill/>
                    <a:ln>
                      <a:noFill/>
                    </a:ln>
                  </pic:spPr>
                </pic:pic>
              </a:graphicData>
            </a:graphic>
          </wp:inline>
        </w:drawing>
      </w:r>
    </w:p>
    <w:p w:rsidR="003615AD" w:rsidRDefault="003615AD" w:rsidP="003615AD">
      <w:pPr>
        <w:spacing w:before="225" w:after="225" w:line="405" w:lineRule="atLeast"/>
        <w:jc w:val="both"/>
        <w:rPr>
          <w:rFonts w:ascii="Georgia" w:eastAsia="Times New Roman" w:hAnsi="Georgia" w:cs="Times New Roman"/>
          <w:color w:val="000000"/>
          <w:sz w:val="26"/>
          <w:szCs w:val="26"/>
          <w:lang w:val="en-US" w:eastAsia="el-GR"/>
        </w:rPr>
      </w:pPr>
      <w:proofErr w:type="gramStart"/>
      <w:r w:rsidRPr="003615AD">
        <w:rPr>
          <w:rFonts w:ascii="Georgia" w:eastAsia="Times New Roman" w:hAnsi="Georgia" w:cs="Times New Roman"/>
          <w:b/>
          <w:color w:val="000000"/>
          <w:sz w:val="26"/>
          <w:szCs w:val="26"/>
          <w:u w:val="single"/>
          <w:lang w:val="en-US" w:eastAsia="el-GR"/>
        </w:rPr>
        <w:t>Composition of whole blood</w:t>
      </w:r>
      <w:r w:rsidRPr="003615AD">
        <w:rPr>
          <w:rFonts w:ascii="Georgia" w:eastAsia="Times New Roman" w:hAnsi="Georgia" w:cs="Times New Roman"/>
          <w:color w:val="000000"/>
          <w:sz w:val="26"/>
          <w:szCs w:val="26"/>
          <w:lang w:val="en-US" w:eastAsia="el-GR"/>
        </w:rPr>
        <w:t>.</w:t>
      </w:r>
      <w:proofErr w:type="gramEnd"/>
      <w:r w:rsidRPr="003615AD">
        <w:rPr>
          <w:rFonts w:ascii="Georgia" w:eastAsia="Times New Roman" w:hAnsi="Georgia" w:cs="Times New Roman"/>
          <w:color w:val="000000"/>
          <w:sz w:val="26"/>
          <w:szCs w:val="26"/>
          <w:lang w:val="en-US" w:eastAsia="el-GR"/>
        </w:rPr>
        <w:t xml:space="preserve"> </w:t>
      </w:r>
    </w:p>
    <w:p w:rsidR="003615AD" w:rsidRDefault="003615AD" w:rsidP="003615AD">
      <w:pPr>
        <w:spacing w:before="225" w:after="225" w:line="405" w:lineRule="atLeast"/>
        <w:jc w:val="both"/>
        <w:rPr>
          <w:rFonts w:ascii="Georgia" w:eastAsia="Times New Roman" w:hAnsi="Georgia" w:cs="Times New Roman"/>
          <w:color w:val="000000"/>
          <w:sz w:val="26"/>
          <w:szCs w:val="26"/>
          <w:lang w:val="en-US" w:eastAsia="el-GR"/>
        </w:rPr>
      </w:pPr>
      <w:r w:rsidRPr="003615AD">
        <w:rPr>
          <w:rFonts w:ascii="Georgia" w:eastAsia="Times New Roman" w:hAnsi="Georgia" w:cs="Times New Roman"/>
          <w:color w:val="000000"/>
          <w:sz w:val="26"/>
          <w:szCs w:val="26"/>
          <w:lang w:val="en-US" w:eastAsia="el-GR"/>
        </w:rPr>
        <w:t xml:space="preserve">A tube of blood after centrifugation (center) has </w:t>
      </w:r>
    </w:p>
    <w:p w:rsidR="003615AD" w:rsidRDefault="003615AD" w:rsidP="003615AD">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-Hematocrit: is a volume </w:t>
      </w:r>
      <w:r w:rsidRPr="003615AD">
        <w:rPr>
          <w:rFonts w:ascii="Georgia" w:eastAsia="Times New Roman" w:hAnsi="Georgia" w:cs="Times New Roman"/>
          <w:color w:val="000000"/>
          <w:sz w:val="26"/>
          <w:szCs w:val="26"/>
          <w:lang w:val="en-US" w:eastAsia="el-GR"/>
        </w:rPr>
        <w:t xml:space="preserve">about 43% of its volume represented by erythrocytes in the bottom half of the tube, </w:t>
      </w:r>
    </w:p>
    <w:p w:rsidR="003615AD" w:rsidRDefault="003615AD" w:rsidP="003615AD">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-Buffy coat: Is a volume about 1% b</w:t>
      </w:r>
      <w:r w:rsidRPr="003615AD">
        <w:rPr>
          <w:rFonts w:ascii="Georgia" w:eastAsia="Times New Roman" w:hAnsi="Georgia" w:cs="Times New Roman"/>
          <w:color w:val="000000"/>
          <w:sz w:val="26"/>
          <w:szCs w:val="26"/>
          <w:lang w:val="en-US" w:eastAsia="el-GR"/>
        </w:rPr>
        <w:t>etween the sedimented erythrocytes and the supernatant light—colored plasma</w:t>
      </w:r>
      <w:r>
        <w:rPr>
          <w:rFonts w:ascii="Georgia" w:eastAsia="Times New Roman" w:hAnsi="Georgia" w:cs="Times New Roman"/>
          <w:color w:val="000000"/>
          <w:sz w:val="26"/>
          <w:szCs w:val="26"/>
          <w:lang w:val="en-US" w:eastAsia="el-GR"/>
        </w:rPr>
        <w:t>. It’</w:t>
      </w:r>
      <w:r w:rsidRPr="003615AD">
        <w:rPr>
          <w:rFonts w:ascii="Georgia" w:eastAsia="Times New Roman" w:hAnsi="Georgia" w:cs="Times New Roman"/>
          <w:color w:val="000000"/>
          <w:sz w:val="26"/>
          <w:szCs w:val="26"/>
          <w:lang w:val="en-US" w:eastAsia="el-GR"/>
        </w:rPr>
        <w:t>s a thin la</w:t>
      </w:r>
      <w:r>
        <w:rPr>
          <w:rFonts w:ascii="Georgia" w:eastAsia="Times New Roman" w:hAnsi="Georgia" w:cs="Times New Roman"/>
          <w:color w:val="000000"/>
          <w:sz w:val="26"/>
          <w:szCs w:val="26"/>
          <w:lang w:val="en-US" w:eastAsia="el-GR"/>
        </w:rPr>
        <w:t xml:space="preserve">yer of leukocytes and platelets. </w:t>
      </w:r>
      <w:r w:rsidRPr="003615AD">
        <w:rPr>
          <w:rFonts w:ascii="Georgia" w:eastAsia="Times New Roman" w:hAnsi="Georgia" w:cs="Times New Roman"/>
          <w:color w:val="000000"/>
          <w:sz w:val="26"/>
          <w:szCs w:val="26"/>
          <w:lang w:val="en-US" w:eastAsia="el-GR"/>
        </w:rPr>
        <w:t xml:space="preserve">A cubic millimeter </w:t>
      </w:r>
      <w:r>
        <w:rPr>
          <w:rFonts w:ascii="Georgia" w:eastAsia="Times New Roman" w:hAnsi="Georgia" w:cs="Times New Roman"/>
          <w:color w:val="000000"/>
          <w:sz w:val="26"/>
          <w:szCs w:val="26"/>
          <w:lang w:val="en-US" w:eastAsia="el-GR"/>
        </w:rPr>
        <w:t xml:space="preserve">(mm3) </w:t>
      </w:r>
      <w:r w:rsidRPr="003615AD">
        <w:rPr>
          <w:rFonts w:ascii="Georgia" w:eastAsia="Times New Roman" w:hAnsi="Georgia" w:cs="Times New Roman"/>
          <w:color w:val="000000"/>
          <w:sz w:val="26"/>
          <w:szCs w:val="26"/>
          <w:lang w:val="en-US" w:eastAsia="el-GR"/>
        </w:rPr>
        <w:t>of blood is equivalent to a microliter (µL).</w:t>
      </w:r>
    </w:p>
    <w:p w:rsidR="003615AD" w:rsidRPr="00931862" w:rsidRDefault="003615AD" w:rsidP="003615AD">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lastRenderedPageBreak/>
        <w:t xml:space="preserve">-Plasma is the supernatant light colored </w:t>
      </w:r>
      <w:r w:rsidR="00114893">
        <w:rPr>
          <w:rFonts w:ascii="Georgia" w:eastAsia="Times New Roman" w:hAnsi="Georgia" w:cs="Times New Roman"/>
          <w:color w:val="000000"/>
          <w:sz w:val="26"/>
          <w:szCs w:val="26"/>
          <w:lang w:val="en-US" w:eastAsia="el-GR"/>
        </w:rPr>
        <w:t>and contains clotting factors + protein + water</w:t>
      </w:r>
    </w:p>
    <w:p w:rsidR="00001E23" w:rsidRPr="00114893" w:rsidRDefault="00001E23" w:rsidP="00931862">
      <w:pPr>
        <w:spacing w:before="225" w:after="225" w:line="405" w:lineRule="atLeast"/>
        <w:jc w:val="both"/>
        <w:rPr>
          <w:rFonts w:ascii="Georgia" w:eastAsia="Times New Roman" w:hAnsi="Georgia" w:cs="Times New Roman"/>
          <w:color w:val="FF0000"/>
          <w:sz w:val="26"/>
          <w:szCs w:val="26"/>
          <w:lang w:val="en-US" w:eastAsia="el-GR"/>
        </w:rPr>
      </w:pPr>
      <w:r w:rsidRPr="00114893">
        <w:rPr>
          <w:rFonts w:ascii="Georgia" w:eastAsia="Times New Roman" w:hAnsi="Georgia" w:cs="Times New Roman"/>
          <w:color w:val="FF0000"/>
          <w:sz w:val="26"/>
          <w:szCs w:val="26"/>
          <w:lang w:val="en-US" w:eastAsia="el-GR"/>
        </w:rPr>
        <w:t>MEDICAL APLICATION</w:t>
      </w:r>
    </w:p>
    <w:p w:rsidR="00001E23" w:rsidRDefault="00001E23" w:rsidP="00931862">
      <w:pPr>
        <w:spacing w:before="225" w:after="225" w:line="405" w:lineRule="atLeast"/>
        <w:jc w:val="both"/>
        <w:rPr>
          <w:rFonts w:ascii="Georgia" w:eastAsia="Times New Roman" w:hAnsi="Georgia" w:cs="Times New Roman"/>
          <w:color w:val="000000"/>
          <w:sz w:val="26"/>
          <w:szCs w:val="26"/>
          <w:lang w:val="en-US" w:eastAsia="el-GR"/>
        </w:rPr>
      </w:pPr>
      <w:r w:rsidRPr="005A1AA4">
        <w:rPr>
          <w:rFonts w:ascii="Georgia" w:eastAsia="Times New Roman" w:hAnsi="Georgia" w:cs="Times New Roman"/>
          <w:b/>
          <w:color w:val="000000"/>
          <w:sz w:val="26"/>
          <w:szCs w:val="26"/>
          <w:lang w:val="en-US" w:eastAsia="el-GR"/>
        </w:rPr>
        <w:t xml:space="preserve">How are </w:t>
      </w:r>
      <w:r w:rsidR="00114893" w:rsidRPr="005A1AA4">
        <w:rPr>
          <w:rFonts w:ascii="Georgia" w:eastAsia="Times New Roman" w:hAnsi="Georgia" w:cs="Times New Roman"/>
          <w:b/>
          <w:color w:val="000000"/>
          <w:sz w:val="26"/>
          <w:szCs w:val="26"/>
          <w:lang w:val="en-US" w:eastAsia="el-GR"/>
        </w:rPr>
        <w:t>separated t</w:t>
      </w:r>
      <w:r w:rsidR="005A1AA4">
        <w:rPr>
          <w:rFonts w:ascii="Georgia" w:eastAsia="Times New Roman" w:hAnsi="Georgia" w:cs="Times New Roman"/>
          <w:b/>
          <w:color w:val="000000"/>
          <w:sz w:val="26"/>
          <w:szCs w:val="26"/>
          <w:lang w:val="en-US" w:eastAsia="el-GR"/>
        </w:rPr>
        <w:t xml:space="preserve">he various components of blood? </w:t>
      </w:r>
      <w:r w:rsidR="00BB545E">
        <w:rPr>
          <w:rFonts w:ascii="Georgia" w:eastAsia="Times New Roman" w:hAnsi="Georgia" w:cs="Times New Roman"/>
          <w:color w:val="000000"/>
          <w:sz w:val="26"/>
          <w:szCs w:val="26"/>
          <w:lang w:val="en-US" w:eastAsia="el-GR"/>
        </w:rPr>
        <w:t xml:space="preserve">A blood donation is taken by an aseptic technique into plastic bags containing an appropriate amount of anticoagulant-usually CPD (citrate, phosphate, dextrose). </w:t>
      </w:r>
      <w:r>
        <w:rPr>
          <w:rFonts w:ascii="Georgia" w:eastAsia="Times New Roman" w:hAnsi="Georgia" w:cs="Times New Roman"/>
          <w:color w:val="000000"/>
          <w:sz w:val="26"/>
          <w:szCs w:val="26"/>
          <w:lang w:val="en-US" w:eastAsia="el-GR"/>
        </w:rPr>
        <w:t xml:space="preserve">The </w:t>
      </w:r>
      <w:r w:rsidR="00BB545E">
        <w:rPr>
          <w:rFonts w:ascii="Georgia" w:eastAsia="Times New Roman" w:hAnsi="Georgia" w:cs="Times New Roman"/>
          <w:color w:val="000000"/>
          <w:sz w:val="26"/>
          <w:szCs w:val="26"/>
          <w:lang w:val="en-US" w:eastAsia="el-GR"/>
        </w:rPr>
        <w:t>citrate, by combining with the blood calcium act</w:t>
      </w:r>
      <w:r w:rsidR="00B468EB">
        <w:rPr>
          <w:rFonts w:ascii="Georgia" w:eastAsia="Times New Roman" w:hAnsi="Georgia" w:cs="Times New Roman"/>
          <w:color w:val="000000"/>
          <w:sz w:val="26"/>
          <w:szCs w:val="26"/>
          <w:lang w:val="en-US" w:eastAsia="el-GR"/>
        </w:rPr>
        <w:t>s</w:t>
      </w:r>
      <w:r w:rsidR="00BB545E">
        <w:rPr>
          <w:rFonts w:ascii="Georgia" w:eastAsia="Times New Roman" w:hAnsi="Georgia" w:cs="Times New Roman"/>
          <w:color w:val="000000"/>
          <w:sz w:val="26"/>
          <w:szCs w:val="26"/>
          <w:lang w:val="en-US" w:eastAsia="el-GR"/>
        </w:rPr>
        <w:t xml:space="preserve"> as anticoagulant. Three components are made by initial centrifugation of whole </w:t>
      </w:r>
      <w:r>
        <w:rPr>
          <w:rFonts w:ascii="Georgia" w:eastAsia="Times New Roman" w:hAnsi="Georgia" w:cs="Times New Roman"/>
          <w:color w:val="000000"/>
          <w:sz w:val="26"/>
          <w:szCs w:val="26"/>
          <w:lang w:val="en-US" w:eastAsia="el-GR"/>
        </w:rPr>
        <w:t>blood</w:t>
      </w:r>
      <w:r w:rsidR="00BB545E">
        <w:rPr>
          <w:rFonts w:ascii="Georgia" w:eastAsia="Times New Roman" w:hAnsi="Georgia" w:cs="Times New Roman"/>
          <w:color w:val="000000"/>
          <w:sz w:val="26"/>
          <w:szCs w:val="26"/>
          <w:lang w:val="en-US" w:eastAsia="el-GR"/>
        </w:rPr>
        <w:t>: red cells, buffy coat and plasma</w:t>
      </w:r>
    </w:p>
    <w:p w:rsidR="005A1AA4" w:rsidRDefault="005A1AA4" w:rsidP="005A1AA4">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r w:rsidRPr="00114893">
        <w:rPr>
          <w:rFonts w:ascii="Georgia" w:eastAsia="Times New Roman" w:hAnsi="Georgia" w:cs="Times New Roman"/>
          <w:b/>
          <w:color w:val="000000"/>
          <w:sz w:val="26"/>
          <w:szCs w:val="26"/>
          <w:lang w:val="en-US" w:eastAsia="el-GR"/>
        </w:rPr>
        <w:t>The red blood cells</w:t>
      </w:r>
      <w:r>
        <w:rPr>
          <w:rFonts w:ascii="Georgia" w:eastAsia="Times New Roman" w:hAnsi="Georgia" w:cs="Times New Roman"/>
          <w:color w:val="000000"/>
          <w:sz w:val="26"/>
          <w:szCs w:val="26"/>
          <w:lang w:val="en-US" w:eastAsia="el-GR"/>
        </w:rPr>
        <w:t xml:space="preserve"> (</w:t>
      </w:r>
      <w:r w:rsidRPr="00565F80">
        <w:rPr>
          <w:rFonts w:ascii="Georgia" w:eastAsia="Times New Roman" w:hAnsi="Georgia" w:cs="Times New Roman"/>
          <w:color w:val="000000"/>
          <w:sz w:val="26"/>
          <w:szCs w:val="26"/>
          <w:lang w:val="en-US" w:eastAsia="el-GR"/>
        </w:rPr>
        <w:t>The packed red blood cells</w:t>
      </w:r>
      <w:r>
        <w:rPr>
          <w:rFonts w:ascii="Georgia" w:eastAsia="Times New Roman" w:hAnsi="Georgia" w:cs="Times New Roman"/>
          <w:color w:val="000000"/>
          <w:sz w:val="26"/>
          <w:szCs w:val="26"/>
          <w:lang w:val="en-US" w:eastAsia="el-GR"/>
        </w:rPr>
        <w:t xml:space="preserve">=plasma depleted): </w:t>
      </w:r>
    </w:p>
    <w:p w:rsidR="005A1AA4" w:rsidRDefault="005A1AA4" w:rsidP="005A1AA4">
      <w:pPr>
        <w:pStyle w:val="ListParagraph"/>
        <w:numPr>
          <w:ilvl w:val="0"/>
          <w:numId w:val="4"/>
        </w:numPr>
        <w:spacing w:before="225" w:after="225" w:line="405" w:lineRule="atLeast"/>
        <w:jc w:val="both"/>
        <w:rPr>
          <w:rFonts w:ascii="Georgia" w:eastAsia="Times New Roman" w:hAnsi="Georgia" w:cs="Times New Roman"/>
          <w:color w:val="000000"/>
          <w:sz w:val="26"/>
          <w:szCs w:val="26"/>
          <w:lang w:val="en-US" w:eastAsia="el-GR"/>
        </w:rPr>
      </w:pPr>
      <w:r w:rsidRPr="00B468EB">
        <w:rPr>
          <w:rFonts w:ascii="Georgia" w:eastAsia="Times New Roman" w:hAnsi="Georgia" w:cs="Times New Roman"/>
          <w:color w:val="000000"/>
          <w:sz w:val="26"/>
          <w:szCs w:val="26"/>
          <w:lang w:val="en-US" w:eastAsia="el-GR"/>
        </w:rPr>
        <w:t xml:space="preserve">Are stored at 4-6 oC for up to 35 days depending on the preservative. </w:t>
      </w:r>
    </w:p>
    <w:p w:rsidR="005A1AA4" w:rsidRPr="0095720A" w:rsidRDefault="005A1AA4" w:rsidP="005A1AA4">
      <w:pPr>
        <w:pStyle w:val="ListParagraph"/>
        <w:numPr>
          <w:ilvl w:val="0"/>
          <w:numId w:val="4"/>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The packed red blood cells a</w:t>
      </w:r>
      <w:r w:rsidRPr="0095720A">
        <w:rPr>
          <w:rFonts w:ascii="Georgia" w:eastAsia="Times New Roman" w:hAnsi="Georgia" w:cs="Times New Roman"/>
          <w:color w:val="000000"/>
          <w:sz w:val="26"/>
          <w:szCs w:val="26"/>
          <w:lang w:val="en-US" w:eastAsia="el-GR"/>
        </w:rPr>
        <w:t>re the treatment of choice for most transfusions</w:t>
      </w:r>
    </w:p>
    <w:p w:rsidR="005A1AA4" w:rsidRPr="00B468EB" w:rsidRDefault="005A1AA4" w:rsidP="005A1AA4">
      <w:pPr>
        <w:pStyle w:val="ListParagraph"/>
        <w:numPr>
          <w:ilvl w:val="0"/>
          <w:numId w:val="4"/>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Are used in </w:t>
      </w:r>
      <w:r w:rsidRPr="00B468EB">
        <w:rPr>
          <w:rFonts w:ascii="Georgia" w:eastAsia="Times New Roman" w:hAnsi="Georgia" w:cs="Times New Roman"/>
          <w:color w:val="000000"/>
          <w:sz w:val="26"/>
          <w:szCs w:val="26"/>
          <w:lang w:val="en-US" w:eastAsia="el-GR"/>
        </w:rPr>
        <w:t xml:space="preserve">patients with hematological diseases as Thalassemia (congenital anemia), and in </w:t>
      </w:r>
      <w:r>
        <w:rPr>
          <w:rFonts w:ascii="Georgia" w:eastAsia="Times New Roman" w:hAnsi="Georgia" w:cs="Times New Roman"/>
          <w:color w:val="000000"/>
          <w:sz w:val="26"/>
          <w:szCs w:val="26"/>
          <w:lang w:val="en-US" w:eastAsia="el-GR"/>
        </w:rPr>
        <w:t xml:space="preserve">other </w:t>
      </w:r>
      <w:r w:rsidRPr="00565F80">
        <w:rPr>
          <w:rFonts w:ascii="Georgia" w:eastAsia="Times New Roman" w:hAnsi="Georgia" w:cs="Times New Roman"/>
          <w:color w:val="000000"/>
          <w:sz w:val="26"/>
          <w:szCs w:val="26"/>
          <w:lang w:val="en-US" w:eastAsia="el-GR"/>
        </w:rPr>
        <w:t>acquired</w:t>
      </w:r>
      <w:r w:rsidRPr="00B468EB">
        <w:rPr>
          <w:rFonts w:ascii="Georgia" w:eastAsia="Times New Roman" w:hAnsi="Georgia" w:cs="Times New Roman"/>
          <w:color w:val="000000"/>
          <w:sz w:val="26"/>
          <w:szCs w:val="26"/>
          <w:lang w:val="en-US" w:eastAsia="el-GR"/>
        </w:rPr>
        <w:t xml:space="preserve"> an</w:t>
      </w:r>
      <w:r>
        <w:rPr>
          <w:rFonts w:ascii="Georgia" w:eastAsia="Times New Roman" w:hAnsi="Georgia" w:cs="Times New Roman"/>
          <w:color w:val="000000"/>
          <w:sz w:val="26"/>
          <w:szCs w:val="26"/>
          <w:lang w:val="en-US" w:eastAsia="el-GR"/>
        </w:rPr>
        <w:t>e</w:t>
      </w:r>
      <w:r w:rsidRPr="00B468EB">
        <w:rPr>
          <w:rFonts w:ascii="Georgia" w:eastAsia="Times New Roman" w:hAnsi="Georgia" w:cs="Times New Roman"/>
          <w:color w:val="000000"/>
          <w:sz w:val="26"/>
          <w:szCs w:val="26"/>
          <w:lang w:val="en-US" w:eastAsia="el-GR"/>
        </w:rPr>
        <w:t xml:space="preserve">mia </w:t>
      </w:r>
      <w:r>
        <w:rPr>
          <w:rFonts w:ascii="Georgia" w:eastAsia="Times New Roman" w:hAnsi="Georgia" w:cs="Times New Roman"/>
          <w:color w:val="000000"/>
          <w:sz w:val="26"/>
          <w:szCs w:val="26"/>
          <w:lang w:val="en-US" w:eastAsia="el-GR"/>
        </w:rPr>
        <w:t xml:space="preserve">(blood loss, </w:t>
      </w:r>
      <w:r w:rsidRPr="00B468EB">
        <w:rPr>
          <w:rFonts w:ascii="Georgia" w:eastAsia="Times New Roman" w:hAnsi="Georgia" w:cs="Times New Roman"/>
          <w:color w:val="000000"/>
          <w:sz w:val="26"/>
          <w:szCs w:val="26"/>
          <w:lang w:val="en-US" w:eastAsia="el-GR"/>
        </w:rPr>
        <w:t xml:space="preserve"> operatio</w:t>
      </w:r>
      <w:r>
        <w:rPr>
          <w:rFonts w:ascii="Georgia" w:eastAsia="Times New Roman" w:hAnsi="Georgia" w:cs="Times New Roman"/>
          <w:color w:val="000000"/>
          <w:sz w:val="26"/>
          <w:szCs w:val="26"/>
          <w:lang w:val="en-US" w:eastAsia="el-GR"/>
        </w:rPr>
        <w:t>ns, accidents with bleedings)</w:t>
      </w:r>
    </w:p>
    <w:p w:rsidR="00CB64B9" w:rsidRDefault="00001E23" w:rsidP="00931862">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w:t>
      </w:r>
      <w:r w:rsidRPr="00114893">
        <w:rPr>
          <w:rFonts w:ascii="Georgia" w:eastAsia="Times New Roman" w:hAnsi="Georgia" w:cs="Times New Roman"/>
          <w:b/>
          <w:color w:val="000000"/>
          <w:sz w:val="26"/>
          <w:szCs w:val="26"/>
          <w:lang w:val="en-US" w:eastAsia="el-GR"/>
        </w:rPr>
        <w:t>The plasma</w:t>
      </w:r>
      <w:r>
        <w:rPr>
          <w:rFonts w:ascii="Georgia" w:eastAsia="Times New Roman" w:hAnsi="Georgia" w:cs="Times New Roman"/>
          <w:color w:val="000000"/>
          <w:sz w:val="26"/>
          <w:szCs w:val="26"/>
          <w:lang w:val="en-US" w:eastAsia="el-GR"/>
        </w:rPr>
        <w:t>: Th</w:t>
      </w:r>
      <w:r w:rsidR="001E2104">
        <w:rPr>
          <w:rFonts w:ascii="Georgia" w:eastAsia="Times New Roman" w:hAnsi="Georgia" w:cs="Times New Roman"/>
          <w:color w:val="000000"/>
          <w:sz w:val="26"/>
          <w:szCs w:val="26"/>
          <w:lang w:val="en-US" w:eastAsia="el-GR"/>
        </w:rPr>
        <w:t>e plasma is derived after the whole blood is treated with anticoagulants. This plasma</w:t>
      </w:r>
      <w:r>
        <w:rPr>
          <w:rFonts w:ascii="Georgia" w:eastAsia="Times New Roman" w:hAnsi="Georgia" w:cs="Times New Roman"/>
          <w:color w:val="000000"/>
          <w:sz w:val="26"/>
          <w:szCs w:val="26"/>
          <w:lang w:val="en-US" w:eastAsia="el-GR"/>
        </w:rPr>
        <w:t xml:space="preserve"> is possible to be </w:t>
      </w:r>
      <w:r w:rsidR="001E2104">
        <w:rPr>
          <w:rFonts w:ascii="Georgia" w:eastAsia="Times New Roman" w:hAnsi="Georgia" w:cs="Times New Roman"/>
          <w:color w:val="000000"/>
          <w:sz w:val="26"/>
          <w:szCs w:val="26"/>
          <w:lang w:val="en-US" w:eastAsia="el-GR"/>
        </w:rPr>
        <w:t xml:space="preserve">stored </w:t>
      </w:r>
      <w:r>
        <w:rPr>
          <w:rFonts w:ascii="Georgia" w:eastAsia="Times New Roman" w:hAnsi="Georgia" w:cs="Times New Roman"/>
          <w:color w:val="000000"/>
          <w:sz w:val="26"/>
          <w:szCs w:val="26"/>
          <w:lang w:val="en-US" w:eastAsia="el-GR"/>
        </w:rPr>
        <w:t>frozen for a long time even years</w:t>
      </w:r>
      <w:r w:rsidR="001E2104">
        <w:rPr>
          <w:rFonts w:ascii="Georgia" w:eastAsia="Times New Roman" w:hAnsi="Georgia" w:cs="Times New Roman"/>
          <w:color w:val="000000"/>
          <w:sz w:val="26"/>
          <w:szCs w:val="26"/>
          <w:lang w:val="en-US" w:eastAsia="el-GR"/>
        </w:rPr>
        <w:t xml:space="preserve"> after the date has been collected.</w:t>
      </w:r>
      <w:r w:rsidR="002F782F">
        <w:rPr>
          <w:rFonts w:ascii="Georgia" w:eastAsia="Times New Roman" w:hAnsi="Georgia" w:cs="Times New Roman"/>
          <w:color w:val="000000"/>
          <w:sz w:val="26"/>
          <w:szCs w:val="26"/>
          <w:lang w:val="en-US" w:eastAsia="el-GR"/>
        </w:rPr>
        <w:t xml:space="preserve"> </w:t>
      </w:r>
      <w:r w:rsidR="00D866AF">
        <w:rPr>
          <w:rFonts w:ascii="Georgia" w:eastAsia="Times New Roman" w:hAnsi="Georgia" w:cs="Times New Roman"/>
          <w:color w:val="000000"/>
          <w:sz w:val="26"/>
          <w:szCs w:val="26"/>
          <w:lang w:val="en-US" w:eastAsia="el-GR"/>
        </w:rPr>
        <w:t>Usually is given in patients with problems in blood clotting. It is used in bleeding disorders when we don’t know exactly the cause of bleeding and the exactly deficient factor.</w:t>
      </w:r>
    </w:p>
    <w:p w:rsidR="00001E23" w:rsidRDefault="00CB64B9" w:rsidP="00931862">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r w:rsidR="002F782F">
        <w:rPr>
          <w:rFonts w:ascii="Georgia" w:eastAsia="Times New Roman" w:hAnsi="Georgia" w:cs="Times New Roman"/>
          <w:color w:val="000000"/>
          <w:sz w:val="26"/>
          <w:szCs w:val="26"/>
          <w:lang w:val="en-US" w:eastAsia="el-GR"/>
        </w:rPr>
        <w:t>From the plasma we can separate the different c</w:t>
      </w:r>
      <w:r>
        <w:rPr>
          <w:rFonts w:ascii="Georgia" w:eastAsia="Times New Roman" w:hAnsi="Georgia" w:cs="Times New Roman"/>
          <w:color w:val="000000"/>
          <w:sz w:val="26"/>
          <w:szCs w:val="26"/>
          <w:lang w:val="en-US" w:eastAsia="el-GR"/>
        </w:rPr>
        <w:t>oagulation</w:t>
      </w:r>
      <w:r w:rsidR="002F782F">
        <w:rPr>
          <w:rFonts w:ascii="Georgia" w:eastAsia="Times New Roman" w:hAnsi="Georgia" w:cs="Times New Roman"/>
          <w:color w:val="000000"/>
          <w:sz w:val="26"/>
          <w:szCs w:val="26"/>
          <w:lang w:val="en-US" w:eastAsia="el-GR"/>
        </w:rPr>
        <w:t xml:space="preserve"> factors. For example it’s possible to be produce fibrinogen, Factor VII, factor VIII, Factor X, and XI (used in Hemophilia)</w:t>
      </w:r>
    </w:p>
    <w:p w:rsidR="00E87865" w:rsidRDefault="00E87865" w:rsidP="00931862">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From </w:t>
      </w:r>
      <w:r w:rsidR="00CB64B9">
        <w:rPr>
          <w:rFonts w:ascii="Georgia" w:eastAsia="Times New Roman" w:hAnsi="Georgia" w:cs="Times New Roman"/>
          <w:color w:val="000000"/>
          <w:sz w:val="26"/>
          <w:szCs w:val="26"/>
          <w:lang w:val="en-US" w:eastAsia="el-GR"/>
        </w:rPr>
        <w:t xml:space="preserve">fresh frozen plasma with further fractionation we can </w:t>
      </w:r>
      <w:r>
        <w:rPr>
          <w:rFonts w:ascii="Georgia" w:eastAsia="Times New Roman" w:hAnsi="Georgia" w:cs="Times New Roman"/>
          <w:color w:val="000000"/>
          <w:sz w:val="26"/>
          <w:szCs w:val="26"/>
          <w:lang w:val="en-US" w:eastAsia="el-GR"/>
        </w:rPr>
        <w:t>separate albumins</w:t>
      </w:r>
      <w:r w:rsidR="00CB64B9">
        <w:rPr>
          <w:rFonts w:ascii="Georgia" w:eastAsia="Times New Roman" w:hAnsi="Georgia" w:cs="Times New Roman"/>
          <w:color w:val="000000"/>
          <w:sz w:val="26"/>
          <w:szCs w:val="26"/>
          <w:lang w:val="en-US" w:eastAsia="el-GR"/>
        </w:rPr>
        <w:t>,</w:t>
      </w:r>
      <w:r>
        <w:rPr>
          <w:rFonts w:ascii="Georgia" w:eastAsia="Times New Roman" w:hAnsi="Georgia" w:cs="Times New Roman"/>
          <w:color w:val="000000"/>
          <w:sz w:val="26"/>
          <w:szCs w:val="26"/>
          <w:lang w:val="en-US" w:eastAsia="el-GR"/>
        </w:rPr>
        <w:t xml:space="preserve"> gamma globulins</w:t>
      </w:r>
      <w:r w:rsidR="00CB64B9">
        <w:rPr>
          <w:rFonts w:ascii="Georgia" w:eastAsia="Times New Roman" w:hAnsi="Georgia" w:cs="Times New Roman"/>
          <w:color w:val="000000"/>
          <w:sz w:val="26"/>
          <w:szCs w:val="26"/>
          <w:lang w:val="en-US" w:eastAsia="el-GR"/>
        </w:rPr>
        <w:t xml:space="preserve"> and specific antiviral immunoglobulins, </w:t>
      </w:r>
    </w:p>
    <w:p w:rsidR="00931862" w:rsidRDefault="00001E23" w:rsidP="00931862">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r w:rsidRPr="00114893">
        <w:rPr>
          <w:rFonts w:ascii="Georgia" w:eastAsia="Times New Roman" w:hAnsi="Georgia" w:cs="Times New Roman"/>
          <w:b/>
          <w:color w:val="000000"/>
          <w:sz w:val="26"/>
          <w:szCs w:val="26"/>
          <w:lang w:val="en-US" w:eastAsia="el-GR"/>
        </w:rPr>
        <w:t>The platelets</w:t>
      </w:r>
      <w:r>
        <w:rPr>
          <w:rFonts w:ascii="Georgia" w:eastAsia="Times New Roman" w:hAnsi="Georgia" w:cs="Times New Roman"/>
          <w:color w:val="000000"/>
          <w:sz w:val="26"/>
          <w:szCs w:val="26"/>
          <w:lang w:val="en-US" w:eastAsia="el-GR"/>
        </w:rPr>
        <w:t xml:space="preserve"> are used in condition of thrombocytopenia </w:t>
      </w:r>
      <w:r w:rsidR="00565F80">
        <w:rPr>
          <w:rFonts w:ascii="Georgia" w:eastAsia="Times New Roman" w:hAnsi="Georgia" w:cs="Times New Roman"/>
          <w:color w:val="000000"/>
          <w:sz w:val="26"/>
          <w:szCs w:val="26"/>
          <w:lang w:val="en-US" w:eastAsia="el-GR"/>
        </w:rPr>
        <w:t>(low platelet count) or in condition of dysfunction of platelet</w:t>
      </w:r>
      <w:r w:rsidR="0095720A">
        <w:rPr>
          <w:rFonts w:ascii="Georgia" w:eastAsia="Times New Roman" w:hAnsi="Georgia" w:cs="Times New Roman"/>
          <w:color w:val="000000"/>
          <w:sz w:val="26"/>
          <w:szCs w:val="26"/>
          <w:lang w:val="en-US" w:eastAsia="el-GR"/>
        </w:rPr>
        <w:t xml:space="preserve">. Platelet transfusions can be used for prophylaxis of bleedings (platelet has to be kept &gt;50.000/ml) or for </w:t>
      </w:r>
      <w:r w:rsidR="0095720A">
        <w:rPr>
          <w:rFonts w:ascii="Georgia" w:eastAsia="Times New Roman" w:hAnsi="Georgia" w:cs="Times New Roman"/>
          <w:color w:val="000000"/>
          <w:sz w:val="26"/>
          <w:szCs w:val="26"/>
          <w:lang w:val="en-US" w:eastAsia="el-GR"/>
        </w:rPr>
        <w:lastRenderedPageBreak/>
        <w:t xml:space="preserve">treatment of bleedings (when the platelet number </w:t>
      </w:r>
      <w:r w:rsidR="001E2104">
        <w:rPr>
          <w:rFonts w:ascii="Georgia" w:eastAsia="Times New Roman" w:hAnsi="Georgia" w:cs="Times New Roman"/>
          <w:color w:val="000000"/>
          <w:sz w:val="26"/>
          <w:szCs w:val="26"/>
          <w:lang w:val="en-US" w:eastAsia="el-GR"/>
        </w:rPr>
        <w:t>is very low &lt;20.000</w:t>
      </w:r>
      <w:r w:rsidR="0095720A">
        <w:rPr>
          <w:rFonts w:ascii="Georgia" w:eastAsia="Times New Roman" w:hAnsi="Georgia" w:cs="Times New Roman"/>
          <w:color w:val="000000"/>
          <w:sz w:val="26"/>
          <w:szCs w:val="26"/>
          <w:lang w:val="en-US" w:eastAsia="el-GR"/>
        </w:rPr>
        <w:t>/ml</w:t>
      </w:r>
      <w:r w:rsidR="001E2104">
        <w:rPr>
          <w:rFonts w:ascii="Georgia" w:eastAsia="Times New Roman" w:hAnsi="Georgia" w:cs="Times New Roman"/>
          <w:color w:val="000000"/>
          <w:sz w:val="26"/>
          <w:szCs w:val="26"/>
          <w:lang w:val="en-US" w:eastAsia="el-GR"/>
        </w:rPr>
        <w:t xml:space="preserve"> and there is grade possibility of bleedings</w:t>
      </w:r>
      <w:r w:rsidR="0095720A">
        <w:rPr>
          <w:rFonts w:ascii="Georgia" w:eastAsia="Times New Roman" w:hAnsi="Georgia" w:cs="Times New Roman"/>
          <w:color w:val="000000"/>
          <w:sz w:val="26"/>
          <w:szCs w:val="26"/>
          <w:lang w:val="en-US" w:eastAsia="el-GR"/>
        </w:rPr>
        <w:t>).</w:t>
      </w:r>
    </w:p>
    <w:p w:rsidR="0095720A" w:rsidRPr="00597669" w:rsidRDefault="00821478" w:rsidP="00931862">
      <w:pPr>
        <w:spacing w:before="225" w:after="225" w:line="405" w:lineRule="atLeast"/>
        <w:jc w:val="both"/>
        <w:rPr>
          <w:rFonts w:ascii="Georgia" w:eastAsia="Times New Roman" w:hAnsi="Georgia" w:cs="Times New Roman"/>
          <w:color w:val="FF0000"/>
          <w:sz w:val="48"/>
          <w:szCs w:val="48"/>
          <w:lang w:val="en-US" w:eastAsia="el-GR"/>
        </w:rPr>
      </w:pPr>
      <w:r w:rsidRPr="00597669">
        <w:rPr>
          <w:rFonts w:ascii="Georgia" w:eastAsia="Times New Roman" w:hAnsi="Georgia" w:cs="Times New Roman"/>
          <w:color w:val="FF0000"/>
          <w:sz w:val="48"/>
          <w:szCs w:val="48"/>
          <w:lang w:val="en-US" w:eastAsia="el-GR"/>
        </w:rPr>
        <w:t>ERYTHROCYTES:</w:t>
      </w:r>
    </w:p>
    <w:p w:rsidR="000A0ED5" w:rsidRDefault="000A0ED5" w:rsidP="000A0ED5">
      <w:pPr>
        <w:pStyle w:val="ListParagraph"/>
        <w:numPr>
          <w:ilvl w:val="0"/>
          <w:numId w:val="18"/>
        </w:numPr>
        <w:spacing w:before="225" w:after="225" w:line="405" w:lineRule="atLeast"/>
        <w:ind w:left="-284" w:firstLine="0"/>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Red blood cells or erythrocytes took their name from the Greek word  </w:t>
      </w:r>
      <w:r w:rsidR="005A1AA4">
        <w:rPr>
          <w:rFonts w:ascii="Georgia" w:eastAsia="Times New Roman" w:hAnsi="Georgia" w:cs="Times New Roman"/>
          <w:color w:val="000000"/>
          <w:sz w:val="26"/>
          <w:szCs w:val="26"/>
          <w:lang w:val="en-US" w:eastAsia="el-GR"/>
        </w:rPr>
        <w:t>“</w:t>
      </w:r>
      <w:r>
        <w:rPr>
          <w:rFonts w:ascii="Georgia" w:eastAsia="Times New Roman" w:hAnsi="Georgia" w:cs="Times New Roman"/>
          <w:color w:val="000000"/>
          <w:sz w:val="26"/>
          <w:szCs w:val="26"/>
          <w:lang w:eastAsia="el-GR"/>
        </w:rPr>
        <w:t>ερυθρό</w:t>
      </w:r>
      <w:r w:rsidR="005A1AA4">
        <w:rPr>
          <w:rFonts w:ascii="Georgia" w:eastAsia="Times New Roman" w:hAnsi="Georgia" w:cs="Times New Roman"/>
          <w:color w:val="000000"/>
          <w:sz w:val="26"/>
          <w:szCs w:val="26"/>
          <w:lang w:val="en-US" w:eastAsia="el-GR"/>
        </w:rPr>
        <w:t>”</w:t>
      </w:r>
      <w:r>
        <w:rPr>
          <w:rFonts w:ascii="Georgia" w:eastAsia="Times New Roman" w:hAnsi="Georgia" w:cs="Times New Roman"/>
          <w:color w:val="000000"/>
          <w:sz w:val="26"/>
          <w:szCs w:val="26"/>
          <w:lang w:val="en-US" w:eastAsia="el-GR"/>
        </w:rPr>
        <w:t xml:space="preserve"> = </w:t>
      </w:r>
      <w:proofErr w:type="spellStart"/>
      <w:r>
        <w:rPr>
          <w:rFonts w:ascii="Georgia" w:eastAsia="Times New Roman" w:hAnsi="Georgia" w:cs="Times New Roman"/>
          <w:color w:val="000000"/>
          <w:sz w:val="26"/>
          <w:szCs w:val="26"/>
          <w:lang w:val="en-US" w:eastAsia="el-GR"/>
        </w:rPr>
        <w:t>erythro</w:t>
      </w:r>
      <w:proofErr w:type="spellEnd"/>
      <w:r>
        <w:rPr>
          <w:rFonts w:ascii="Georgia" w:eastAsia="Times New Roman" w:hAnsi="Georgia" w:cs="Times New Roman"/>
          <w:color w:val="000000"/>
          <w:sz w:val="26"/>
          <w:szCs w:val="26"/>
          <w:lang w:val="en-US" w:eastAsia="el-GR"/>
        </w:rPr>
        <w:t xml:space="preserve"> = red color</w:t>
      </w:r>
    </w:p>
    <w:p w:rsidR="000A0ED5" w:rsidRPr="000A0ED5" w:rsidRDefault="000A0ED5" w:rsidP="000A0ED5">
      <w:pPr>
        <w:pStyle w:val="ListParagraph"/>
        <w:numPr>
          <w:ilvl w:val="0"/>
          <w:numId w:val="17"/>
        </w:numPr>
        <w:spacing w:before="225" w:after="225" w:line="405" w:lineRule="atLeast"/>
        <w:ind w:left="-142" w:hanging="142"/>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r w:rsidRPr="000A0ED5">
        <w:rPr>
          <w:rFonts w:ascii="Georgia" w:eastAsia="Times New Roman" w:hAnsi="Georgia" w:cs="Times New Roman"/>
          <w:color w:val="000000"/>
          <w:sz w:val="26"/>
          <w:szCs w:val="26"/>
          <w:lang w:val="en-US" w:eastAsia="el-GR"/>
        </w:rPr>
        <w:t>The RBC is</w:t>
      </w:r>
      <w:r>
        <w:rPr>
          <w:rFonts w:ascii="Georgia" w:eastAsia="Times New Roman" w:hAnsi="Georgia" w:cs="Times New Roman"/>
          <w:color w:val="000000"/>
          <w:sz w:val="26"/>
          <w:szCs w:val="26"/>
          <w:lang w:val="en-US" w:eastAsia="el-GR"/>
        </w:rPr>
        <w:t xml:space="preserve"> unique amongst eukaryotic cell</w:t>
      </w:r>
      <w:r w:rsidRPr="000A0ED5">
        <w:rPr>
          <w:rFonts w:ascii="Georgia" w:eastAsia="Times New Roman" w:hAnsi="Georgia" w:cs="Times New Roman"/>
          <w:color w:val="000000"/>
          <w:sz w:val="26"/>
          <w:szCs w:val="26"/>
          <w:lang w:val="en-US" w:eastAsia="el-GR"/>
        </w:rPr>
        <w:t xml:space="preserve"> that</w:t>
      </w:r>
      <w:r>
        <w:rPr>
          <w:rFonts w:ascii="Georgia" w:eastAsia="Times New Roman" w:hAnsi="Georgia" w:cs="Times New Roman"/>
          <w:color w:val="000000"/>
          <w:sz w:val="26"/>
          <w:szCs w:val="26"/>
          <w:lang w:val="en-US" w:eastAsia="el-GR"/>
        </w:rPr>
        <w:t>:</w:t>
      </w:r>
    </w:p>
    <w:p w:rsidR="000A0ED5" w:rsidRDefault="000A0ED5" w:rsidP="000A0ED5">
      <w:pPr>
        <w:pStyle w:val="ListParagraph"/>
        <w:numPr>
          <w:ilvl w:val="0"/>
          <w:numId w:val="16"/>
        </w:numPr>
        <w:spacing w:before="225" w:after="225" w:line="405" w:lineRule="atLeast"/>
        <w:jc w:val="both"/>
        <w:rPr>
          <w:rFonts w:ascii="Georgia" w:eastAsia="Times New Roman" w:hAnsi="Georgia" w:cs="Times New Roman"/>
          <w:color w:val="000000"/>
          <w:sz w:val="26"/>
          <w:szCs w:val="26"/>
          <w:lang w:val="en-US" w:eastAsia="el-GR"/>
        </w:rPr>
      </w:pPr>
      <w:r w:rsidRPr="000A0ED5">
        <w:rPr>
          <w:rFonts w:ascii="Georgia" w:eastAsia="Times New Roman" w:hAnsi="Georgia" w:cs="Times New Roman"/>
          <w:color w:val="000000"/>
          <w:sz w:val="26"/>
          <w:szCs w:val="26"/>
          <w:lang w:val="en-US" w:eastAsia="el-GR"/>
        </w:rPr>
        <w:t>it is anuclear</w:t>
      </w:r>
      <w:r>
        <w:rPr>
          <w:rFonts w:ascii="Georgia" w:eastAsia="Times New Roman" w:hAnsi="Georgia" w:cs="Times New Roman"/>
          <w:color w:val="000000"/>
          <w:sz w:val="26"/>
          <w:szCs w:val="26"/>
          <w:lang w:val="en-US" w:eastAsia="el-GR"/>
        </w:rPr>
        <w:t xml:space="preserve"> (without nucleus)</w:t>
      </w:r>
      <w:r w:rsidRPr="000A0ED5">
        <w:rPr>
          <w:rFonts w:ascii="Georgia" w:eastAsia="Times New Roman" w:hAnsi="Georgia" w:cs="Times New Roman"/>
          <w:color w:val="000000"/>
          <w:sz w:val="26"/>
          <w:szCs w:val="26"/>
          <w:lang w:val="en-US" w:eastAsia="el-GR"/>
        </w:rPr>
        <w:t>,</w:t>
      </w:r>
    </w:p>
    <w:p w:rsidR="000A0ED5" w:rsidRDefault="000A0ED5" w:rsidP="000A0ED5">
      <w:pPr>
        <w:pStyle w:val="ListParagraph"/>
        <w:numPr>
          <w:ilvl w:val="0"/>
          <w:numId w:val="16"/>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It</w:t>
      </w:r>
      <w:r w:rsidRPr="000A0ED5">
        <w:rPr>
          <w:rFonts w:ascii="Georgia" w:eastAsia="Times New Roman" w:hAnsi="Georgia" w:cs="Times New Roman"/>
          <w:color w:val="000000"/>
          <w:sz w:val="26"/>
          <w:szCs w:val="26"/>
          <w:lang w:val="en-US" w:eastAsia="el-GR"/>
        </w:rPr>
        <w:t xml:space="preserve"> has no cytoplasmic structures/ organelles.</w:t>
      </w:r>
    </w:p>
    <w:p w:rsidR="000A0ED5" w:rsidRDefault="000A0ED5" w:rsidP="000A0ED5">
      <w:pPr>
        <w:pStyle w:val="ListParagraph"/>
        <w:numPr>
          <w:ilvl w:val="0"/>
          <w:numId w:val="16"/>
        </w:numPr>
        <w:spacing w:before="225" w:after="225" w:line="405" w:lineRule="atLeast"/>
        <w:jc w:val="both"/>
        <w:rPr>
          <w:rFonts w:ascii="Georgia" w:eastAsia="Times New Roman" w:hAnsi="Georgia" w:cs="Times New Roman"/>
          <w:color w:val="000000"/>
          <w:sz w:val="26"/>
          <w:szCs w:val="26"/>
          <w:lang w:val="en-US" w:eastAsia="el-GR"/>
        </w:rPr>
      </w:pPr>
      <w:r w:rsidRPr="000A0ED5">
        <w:rPr>
          <w:rFonts w:ascii="Georgia" w:eastAsia="Times New Roman" w:hAnsi="Georgia" w:cs="Times New Roman"/>
          <w:color w:val="000000"/>
          <w:sz w:val="26"/>
          <w:szCs w:val="26"/>
          <w:lang w:val="en-US" w:eastAsia="el-GR"/>
        </w:rPr>
        <w:t xml:space="preserve">Its structural properties are linked to the membrane. </w:t>
      </w:r>
    </w:p>
    <w:p w:rsidR="000A0ED5" w:rsidRPr="000A0ED5" w:rsidRDefault="000A0ED5" w:rsidP="000A0ED5">
      <w:pPr>
        <w:pStyle w:val="ListParagraph"/>
        <w:numPr>
          <w:ilvl w:val="0"/>
          <w:numId w:val="16"/>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7.5</w:t>
      </w:r>
      <w:r w:rsidRPr="000A0ED5">
        <w:rPr>
          <w:rFonts w:ascii="Georgia" w:eastAsia="Times New Roman" w:hAnsi="Georgia" w:cs="Times New Roman"/>
          <w:color w:val="000000"/>
          <w:sz w:val="26"/>
          <w:szCs w:val="26"/>
          <w:lang w:val="en-US" w:eastAsia="el-GR"/>
        </w:rPr>
        <w:t xml:space="preserve"> micron cell needs to be able to deform to pass through 3 micron capillaries/ reticulo</w:t>
      </w:r>
      <w:r>
        <w:rPr>
          <w:rFonts w:ascii="Georgia" w:eastAsia="Times New Roman" w:hAnsi="Georgia" w:cs="Times New Roman"/>
          <w:color w:val="000000"/>
          <w:sz w:val="26"/>
          <w:szCs w:val="26"/>
          <w:lang w:val="en-US" w:eastAsia="el-GR"/>
        </w:rPr>
        <w:t>-</w:t>
      </w:r>
      <w:r w:rsidRPr="000A0ED5">
        <w:rPr>
          <w:rFonts w:ascii="Georgia" w:eastAsia="Times New Roman" w:hAnsi="Georgia" w:cs="Times New Roman"/>
          <w:color w:val="000000"/>
          <w:sz w:val="26"/>
          <w:szCs w:val="26"/>
          <w:lang w:val="en-US" w:eastAsia="el-GR"/>
        </w:rPr>
        <w:t>endothelial system without</w:t>
      </w:r>
      <w:r>
        <w:rPr>
          <w:rFonts w:ascii="Georgia" w:eastAsia="Times New Roman" w:hAnsi="Georgia" w:cs="Times New Roman"/>
          <w:color w:val="000000"/>
          <w:sz w:val="26"/>
          <w:szCs w:val="26"/>
          <w:lang w:val="en-US" w:eastAsia="el-GR"/>
        </w:rPr>
        <w:t xml:space="preserve"> </w:t>
      </w:r>
      <w:r w:rsidRPr="000A0ED5">
        <w:rPr>
          <w:rFonts w:ascii="Georgia" w:eastAsia="Times New Roman" w:hAnsi="Georgia" w:cs="Times New Roman"/>
          <w:color w:val="000000"/>
          <w:sz w:val="26"/>
          <w:szCs w:val="26"/>
          <w:lang w:val="en-US" w:eastAsia="el-GR"/>
        </w:rPr>
        <w:t>fragment</w:t>
      </w:r>
    </w:p>
    <w:p w:rsidR="00817EBE" w:rsidRDefault="00817EBE" w:rsidP="00817EBE">
      <w:pPr>
        <w:pStyle w:val="ListParagraph"/>
        <w:numPr>
          <w:ilvl w:val="0"/>
          <w:numId w:val="8"/>
        </w:numPr>
        <w:spacing w:before="225" w:after="225" w:line="405" w:lineRule="atLeast"/>
        <w:ind w:left="-426" w:firstLine="142"/>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Are the terminally differentiated cells , they don’t  have nuclei but they contain a spec</w:t>
      </w:r>
      <w:r w:rsidR="004A68FE">
        <w:rPr>
          <w:rFonts w:ascii="Georgia" w:eastAsia="Times New Roman" w:hAnsi="Georgia" w:cs="Times New Roman"/>
          <w:color w:val="000000"/>
          <w:sz w:val="26"/>
          <w:szCs w:val="26"/>
          <w:lang w:val="en-US" w:eastAsia="el-GR"/>
        </w:rPr>
        <w:t xml:space="preserve">ific protein ,the hemoglobin, </w:t>
      </w:r>
      <w:r>
        <w:rPr>
          <w:rFonts w:ascii="Georgia" w:eastAsia="Times New Roman" w:hAnsi="Georgia" w:cs="Times New Roman"/>
          <w:color w:val="000000"/>
          <w:sz w:val="26"/>
          <w:szCs w:val="26"/>
          <w:lang w:val="en-US" w:eastAsia="el-GR"/>
        </w:rPr>
        <w:t xml:space="preserve">which carry the oxygen </w:t>
      </w:r>
    </w:p>
    <w:p w:rsidR="00817EBE" w:rsidRDefault="00817EBE" w:rsidP="00817EBE">
      <w:pPr>
        <w:pStyle w:val="ListParagraph"/>
        <w:numPr>
          <w:ilvl w:val="0"/>
          <w:numId w:val="8"/>
        </w:numPr>
        <w:spacing w:before="225" w:after="225" w:line="405" w:lineRule="atLeast"/>
        <w:ind w:left="-426" w:firstLine="142"/>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Under normal conditions the red blood cells never leave the circulatory system</w:t>
      </w:r>
    </w:p>
    <w:p w:rsidR="004A68FE" w:rsidRDefault="004A68FE" w:rsidP="00817EBE">
      <w:pPr>
        <w:pStyle w:val="ListParagraph"/>
        <w:numPr>
          <w:ilvl w:val="0"/>
          <w:numId w:val="8"/>
        </w:numPr>
        <w:spacing w:before="225" w:after="225" w:line="405" w:lineRule="atLeast"/>
        <w:ind w:left="-426" w:firstLine="142"/>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Normally human RBC survive in circulation for about 120 days</w:t>
      </w:r>
    </w:p>
    <w:p w:rsidR="00817EBE" w:rsidRDefault="00817EBE" w:rsidP="00817EBE">
      <w:pPr>
        <w:pStyle w:val="ListParagraph"/>
        <w:numPr>
          <w:ilvl w:val="0"/>
          <w:numId w:val="8"/>
        </w:numPr>
        <w:spacing w:before="225" w:after="225" w:line="405" w:lineRule="atLeast"/>
        <w:ind w:left="-426" w:firstLine="142"/>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Are flexible biconcave disks with diameter approximately 7.5 </w:t>
      </w:r>
      <w:r>
        <w:rPr>
          <w:rFonts w:ascii="Georgia" w:eastAsia="Times New Roman" w:hAnsi="Georgia" w:cs="Times New Roman"/>
          <w:color w:val="000000"/>
          <w:sz w:val="26"/>
          <w:szCs w:val="26"/>
          <w:lang w:eastAsia="el-GR"/>
        </w:rPr>
        <w:t>μ</w:t>
      </w:r>
      <w:r>
        <w:rPr>
          <w:rFonts w:ascii="Georgia" w:eastAsia="Times New Roman" w:hAnsi="Georgia" w:cs="Times New Roman"/>
          <w:color w:val="000000"/>
          <w:sz w:val="26"/>
          <w:szCs w:val="26"/>
          <w:lang w:val="en-US" w:eastAsia="el-GR"/>
        </w:rPr>
        <w:t>m</w:t>
      </w:r>
      <w:r w:rsidR="00C44422">
        <w:rPr>
          <w:rFonts w:ascii="Georgia" w:eastAsia="Times New Roman" w:hAnsi="Georgia" w:cs="Times New Roman"/>
          <w:color w:val="000000"/>
          <w:sz w:val="26"/>
          <w:szCs w:val="26"/>
          <w:lang w:val="en-US" w:eastAsia="el-GR"/>
        </w:rPr>
        <w:t xml:space="preserve"> (</w:t>
      </w:r>
      <w:r w:rsidR="00DA7C1B">
        <w:rPr>
          <w:rFonts w:ascii="Georgia" w:eastAsia="Times New Roman" w:hAnsi="Georgia" w:cs="Times New Roman"/>
          <w:color w:val="000000"/>
          <w:sz w:val="26"/>
          <w:szCs w:val="26"/>
          <w:lang w:val="en-US" w:eastAsia="el-GR"/>
        </w:rPr>
        <w:t xml:space="preserve"> </w:t>
      </w:r>
      <w:r w:rsidR="00C44422">
        <w:rPr>
          <w:rFonts w:ascii="Georgia" w:eastAsia="Times New Roman" w:hAnsi="Georgia" w:cs="Times New Roman"/>
          <w:color w:val="000000"/>
          <w:sz w:val="26"/>
          <w:szCs w:val="26"/>
          <w:lang w:val="en-US" w:eastAsia="el-GR"/>
        </w:rPr>
        <w:t xml:space="preserve">image </w:t>
      </w:r>
      <w:r w:rsidR="00DA7C1B">
        <w:rPr>
          <w:rFonts w:ascii="Georgia" w:eastAsia="Times New Roman" w:hAnsi="Georgia" w:cs="Times New Roman"/>
          <w:color w:val="000000"/>
          <w:sz w:val="26"/>
          <w:szCs w:val="26"/>
          <w:lang w:val="en-US" w:eastAsia="el-GR"/>
        </w:rPr>
        <w:t>b)</w:t>
      </w:r>
    </w:p>
    <w:p w:rsidR="00DA7C1B" w:rsidRDefault="00817EBE" w:rsidP="00817EBE">
      <w:pPr>
        <w:pStyle w:val="ListParagraph"/>
        <w:numPr>
          <w:ilvl w:val="0"/>
          <w:numId w:val="8"/>
        </w:numPr>
        <w:spacing w:before="225" w:after="225" w:line="405" w:lineRule="atLeast"/>
        <w:ind w:left="-426" w:firstLine="142"/>
        <w:jc w:val="both"/>
        <w:rPr>
          <w:rFonts w:ascii="Georgia" w:eastAsia="Times New Roman" w:hAnsi="Georgia" w:cs="Times New Roman"/>
          <w:color w:val="000000"/>
          <w:sz w:val="26"/>
          <w:szCs w:val="26"/>
          <w:lang w:val="en-US" w:eastAsia="el-GR"/>
        </w:rPr>
      </w:pPr>
      <w:r w:rsidRPr="00817EBE">
        <w:rPr>
          <w:rFonts w:ascii="Georgia" w:eastAsia="Times New Roman" w:hAnsi="Georgia" w:cs="Times New Roman"/>
          <w:color w:val="000000"/>
          <w:sz w:val="26"/>
          <w:szCs w:val="26"/>
          <w:lang w:val="en-US" w:eastAsia="el-GR"/>
        </w:rPr>
        <w:t xml:space="preserve"> </w:t>
      </w:r>
      <w:r>
        <w:rPr>
          <w:rFonts w:ascii="Georgia" w:eastAsia="Times New Roman" w:hAnsi="Georgia" w:cs="Times New Roman"/>
          <w:color w:val="000000"/>
          <w:sz w:val="26"/>
          <w:szCs w:val="26"/>
          <w:lang w:val="en-US" w:eastAsia="el-GR"/>
        </w:rPr>
        <w:t>This biconcave shape</w:t>
      </w:r>
      <w:r w:rsidR="00DA7C1B">
        <w:rPr>
          <w:rFonts w:ascii="Georgia" w:eastAsia="Times New Roman" w:hAnsi="Georgia" w:cs="Times New Roman"/>
          <w:color w:val="000000"/>
          <w:sz w:val="26"/>
          <w:szCs w:val="26"/>
          <w:lang w:val="en-US" w:eastAsia="el-GR"/>
        </w:rPr>
        <w:t xml:space="preserve"> (image a) </w:t>
      </w:r>
      <w:r>
        <w:rPr>
          <w:rFonts w:ascii="Georgia" w:eastAsia="Times New Roman" w:hAnsi="Georgia" w:cs="Times New Roman"/>
          <w:color w:val="000000"/>
          <w:sz w:val="26"/>
          <w:szCs w:val="26"/>
          <w:lang w:val="en-US" w:eastAsia="el-GR"/>
        </w:rPr>
        <w:t>provides a large surface-to-volume ratio and facil</w:t>
      </w:r>
      <w:r w:rsidR="00DA7C1B">
        <w:rPr>
          <w:rFonts w:ascii="Georgia" w:eastAsia="Times New Roman" w:hAnsi="Georgia" w:cs="Times New Roman"/>
          <w:color w:val="000000"/>
          <w:sz w:val="26"/>
          <w:szCs w:val="26"/>
          <w:lang w:val="en-US" w:eastAsia="el-GR"/>
        </w:rPr>
        <w:t>it</w:t>
      </w:r>
      <w:r>
        <w:rPr>
          <w:rFonts w:ascii="Georgia" w:eastAsia="Times New Roman" w:hAnsi="Georgia" w:cs="Times New Roman"/>
          <w:color w:val="000000"/>
          <w:sz w:val="26"/>
          <w:szCs w:val="26"/>
          <w:lang w:val="en-US" w:eastAsia="el-GR"/>
        </w:rPr>
        <w:t>ates gas exchange</w:t>
      </w:r>
      <w:r w:rsidR="00DA7C1B">
        <w:rPr>
          <w:rFonts w:ascii="Georgia" w:eastAsia="Times New Roman" w:hAnsi="Georgia" w:cs="Times New Roman"/>
          <w:color w:val="000000"/>
          <w:sz w:val="26"/>
          <w:szCs w:val="26"/>
          <w:lang w:val="en-US" w:eastAsia="el-GR"/>
        </w:rPr>
        <w:t>.</w:t>
      </w:r>
    </w:p>
    <w:p w:rsidR="00DA7C1B" w:rsidRDefault="00DA7C1B" w:rsidP="00817EBE">
      <w:pPr>
        <w:pStyle w:val="ListParagraph"/>
        <w:numPr>
          <w:ilvl w:val="0"/>
          <w:numId w:val="8"/>
        </w:numPr>
        <w:spacing w:before="225" w:after="225" w:line="405" w:lineRule="atLeast"/>
        <w:ind w:left="-426" w:firstLine="142"/>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Due to the fact that the erythrocytes are flexible help them to adapt to the irregular bends and small diameter of capillary. (image c)</w:t>
      </w:r>
    </w:p>
    <w:p w:rsidR="00DA7C1B" w:rsidRDefault="00DA7C1B" w:rsidP="00DA7C1B">
      <w:pPr>
        <w:spacing w:before="225" w:after="225" w:line="405" w:lineRule="atLeast"/>
        <w:jc w:val="both"/>
        <w:rPr>
          <w:rFonts w:ascii="Georgia" w:eastAsia="Times New Roman" w:hAnsi="Georgia" w:cs="Times New Roman"/>
          <w:color w:val="000000"/>
          <w:sz w:val="26"/>
          <w:szCs w:val="26"/>
          <w:lang w:val="en-US" w:eastAsia="el-GR"/>
        </w:rPr>
      </w:pPr>
    </w:p>
    <w:p w:rsidR="00DA7C1B" w:rsidRDefault="00DA7C1B" w:rsidP="00DA7C1B">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noProof/>
          <w:color w:val="000000"/>
          <w:sz w:val="26"/>
          <w:szCs w:val="26"/>
          <w:lang w:eastAsia="el-GR"/>
        </w:rPr>
        <w:drawing>
          <wp:inline distT="0" distB="0" distL="0" distR="0">
            <wp:extent cx="5278120" cy="1825108"/>
            <wp:effectExtent l="0" t="0" r="0" b="3810"/>
            <wp:docPr id="2" name="Picture 2" descr="C:\Documents and Settings\Administrator\Desktop\histology photos chapter 12\F01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histology photos chapter 12\F012_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1825108"/>
                    </a:xfrm>
                    <a:prstGeom prst="rect">
                      <a:avLst/>
                    </a:prstGeom>
                    <a:noFill/>
                    <a:ln>
                      <a:noFill/>
                    </a:ln>
                  </pic:spPr>
                </pic:pic>
              </a:graphicData>
            </a:graphic>
          </wp:inline>
        </w:drawing>
      </w:r>
    </w:p>
    <w:p w:rsidR="00DA7C1B" w:rsidRDefault="00C44422" w:rsidP="00C44422">
      <w:pPr>
        <w:pStyle w:val="ListParagraph"/>
        <w:numPr>
          <w:ilvl w:val="0"/>
          <w:numId w:val="10"/>
        </w:numPr>
        <w:spacing w:before="225" w:after="225" w:line="405" w:lineRule="atLeast"/>
        <w:ind w:left="-284" w:firstLine="0"/>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lastRenderedPageBreak/>
        <w:t xml:space="preserve">In vivo observations show that the normal erythrocytes with normal hemoglobin (HbA) are easily deformed and due to their flexibility they can traverse the angles and the bifurcation of the capillary vessels. </w:t>
      </w:r>
    </w:p>
    <w:p w:rsidR="00513567" w:rsidRPr="00513567" w:rsidRDefault="00C44422" w:rsidP="00DA7C1B">
      <w:pPr>
        <w:pStyle w:val="ListParagraph"/>
        <w:numPr>
          <w:ilvl w:val="0"/>
          <w:numId w:val="10"/>
        </w:numPr>
        <w:spacing w:before="225" w:after="225" w:line="405" w:lineRule="atLeast"/>
        <w:ind w:left="-284" w:firstLine="0"/>
        <w:jc w:val="both"/>
        <w:rPr>
          <w:rStyle w:val="apple-style-span"/>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In contrary</w:t>
      </w:r>
      <w:r w:rsidR="00132853">
        <w:rPr>
          <w:rFonts w:ascii="Georgia" w:eastAsia="Times New Roman" w:hAnsi="Georgia" w:cs="Times New Roman"/>
          <w:color w:val="000000"/>
          <w:sz w:val="26"/>
          <w:szCs w:val="26"/>
          <w:lang w:val="en-US" w:eastAsia="el-GR"/>
        </w:rPr>
        <w:t>,</w:t>
      </w:r>
      <w:r>
        <w:rPr>
          <w:rFonts w:ascii="Georgia" w:eastAsia="Times New Roman" w:hAnsi="Georgia" w:cs="Times New Roman"/>
          <w:color w:val="000000"/>
          <w:sz w:val="26"/>
          <w:szCs w:val="26"/>
          <w:lang w:val="en-US" w:eastAsia="el-GR"/>
        </w:rPr>
        <w:t xml:space="preserve"> pathological red blood cells</w:t>
      </w:r>
      <w:r w:rsidR="00132853">
        <w:rPr>
          <w:rFonts w:ascii="Georgia" w:eastAsia="Times New Roman" w:hAnsi="Georgia" w:cs="Times New Roman"/>
          <w:color w:val="000000"/>
          <w:sz w:val="26"/>
          <w:szCs w:val="26"/>
          <w:lang w:val="en-US" w:eastAsia="el-GR"/>
        </w:rPr>
        <w:t>,</w:t>
      </w:r>
      <w:r>
        <w:rPr>
          <w:rFonts w:ascii="Georgia" w:eastAsia="Times New Roman" w:hAnsi="Georgia" w:cs="Times New Roman"/>
          <w:color w:val="000000"/>
          <w:sz w:val="26"/>
          <w:szCs w:val="26"/>
          <w:lang w:val="en-US" w:eastAsia="el-GR"/>
        </w:rPr>
        <w:t xml:space="preserve"> like </w:t>
      </w:r>
      <w:r w:rsidRPr="00132853">
        <w:rPr>
          <w:rFonts w:ascii="Georgia" w:eastAsia="Times New Roman" w:hAnsi="Georgia" w:cs="Times New Roman"/>
          <w:b/>
          <w:color w:val="000000"/>
          <w:sz w:val="26"/>
          <w:szCs w:val="26"/>
          <w:lang w:val="en-US" w:eastAsia="el-GR"/>
        </w:rPr>
        <w:t>sickle cell erythrocytes</w:t>
      </w:r>
      <w:r w:rsidR="00132853">
        <w:rPr>
          <w:rFonts w:ascii="Georgia" w:eastAsia="Times New Roman" w:hAnsi="Georgia" w:cs="Times New Roman"/>
          <w:color w:val="000000"/>
          <w:sz w:val="26"/>
          <w:szCs w:val="26"/>
          <w:lang w:val="en-US" w:eastAsia="el-GR"/>
        </w:rPr>
        <w:t>,</w:t>
      </w:r>
      <w:r>
        <w:rPr>
          <w:rFonts w:ascii="Georgia" w:eastAsia="Times New Roman" w:hAnsi="Georgia" w:cs="Times New Roman"/>
          <w:color w:val="000000"/>
          <w:sz w:val="26"/>
          <w:szCs w:val="26"/>
          <w:lang w:val="en-US" w:eastAsia="el-GR"/>
        </w:rPr>
        <w:t xml:space="preserve"> where the hemoglobin is HbS</w:t>
      </w:r>
      <w:r w:rsidR="00132853">
        <w:rPr>
          <w:rFonts w:ascii="Georgia" w:eastAsia="Times New Roman" w:hAnsi="Georgia" w:cs="Times New Roman"/>
          <w:color w:val="000000"/>
          <w:sz w:val="26"/>
          <w:szCs w:val="26"/>
          <w:lang w:val="en-US" w:eastAsia="el-GR"/>
        </w:rPr>
        <w:t>,</w:t>
      </w:r>
      <w:r>
        <w:rPr>
          <w:rFonts w:ascii="Georgia" w:eastAsia="Times New Roman" w:hAnsi="Georgia" w:cs="Times New Roman"/>
          <w:color w:val="000000"/>
          <w:sz w:val="26"/>
          <w:szCs w:val="26"/>
          <w:lang w:val="en-US" w:eastAsia="el-GR"/>
        </w:rPr>
        <w:t xml:space="preserve"> are misshapen</w:t>
      </w:r>
      <w:r w:rsidR="00763420">
        <w:rPr>
          <w:rFonts w:ascii="Georgia" w:eastAsia="Times New Roman" w:hAnsi="Georgia" w:cs="Times New Roman"/>
          <w:color w:val="000000"/>
          <w:sz w:val="26"/>
          <w:szCs w:val="26"/>
          <w:lang w:val="en-US" w:eastAsia="el-GR"/>
        </w:rPr>
        <w:t xml:space="preserve"> cells, with reduced flexibility.</w:t>
      </w:r>
      <w:r w:rsidR="00763420">
        <w:rPr>
          <w:rStyle w:val="apple-style-span"/>
          <w:color w:val="000000"/>
          <w:sz w:val="27"/>
          <w:szCs w:val="27"/>
          <w:lang w:val="en-US"/>
        </w:rPr>
        <w:t xml:space="preserve"> </w:t>
      </w:r>
    </w:p>
    <w:p w:rsidR="00513567" w:rsidRPr="00513567" w:rsidRDefault="00763420" w:rsidP="00DA7C1B">
      <w:pPr>
        <w:pStyle w:val="ListParagraph"/>
        <w:numPr>
          <w:ilvl w:val="0"/>
          <w:numId w:val="10"/>
        </w:numPr>
        <w:spacing w:before="225" w:after="225" w:line="405" w:lineRule="atLeast"/>
        <w:ind w:left="-284" w:firstLine="0"/>
        <w:jc w:val="both"/>
        <w:rPr>
          <w:rFonts w:ascii="Georgia" w:eastAsia="Times New Roman" w:hAnsi="Georgia" w:cs="Times New Roman"/>
          <w:color w:val="000000"/>
          <w:sz w:val="26"/>
          <w:szCs w:val="26"/>
          <w:lang w:val="en-US" w:eastAsia="el-GR"/>
        </w:rPr>
      </w:pPr>
      <w:r w:rsidRPr="00763420">
        <w:rPr>
          <w:rFonts w:ascii="Georgia" w:eastAsia="Times New Roman" w:hAnsi="Georgia" w:cs="Times New Roman"/>
          <w:sz w:val="26"/>
          <w:szCs w:val="26"/>
          <w:lang w:val="en-US" w:eastAsia="el-GR"/>
        </w:rPr>
        <w:t xml:space="preserve">The problem, however, is not simply one of abnormal shape. </w:t>
      </w:r>
    </w:p>
    <w:p w:rsidR="00513567" w:rsidRPr="00513567" w:rsidRDefault="00763420" w:rsidP="00DA7C1B">
      <w:pPr>
        <w:pStyle w:val="ListParagraph"/>
        <w:numPr>
          <w:ilvl w:val="0"/>
          <w:numId w:val="10"/>
        </w:numPr>
        <w:spacing w:before="225" w:after="225" w:line="405" w:lineRule="atLeast"/>
        <w:ind w:left="-284" w:firstLine="0"/>
        <w:jc w:val="both"/>
        <w:rPr>
          <w:rFonts w:ascii="Georgia" w:eastAsia="Times New Roman" w:hAnsi="Georgia" w:cs="Times New Roman"/>
          <w:color w:val="000000"/>
          <w:sz w:val="26"/>
          <w:szCs w:val="26"/>
          <w:lang w:val="en-US" w:eastAsia="el-GR"/>
        </w:rPr>
      </w:pPr>
      <w:r w:rsidRPr="00763420">
        <w:rPr>
          <w:rFonts w:ascii="Georgia" w:eastAsia="Times New Roman" w:hAnsi="Georgia" w:cs="Times New Roman"/>
          <w:sz w:val="26"/>
          <w:szCs w:val="26"/>
          <w:lang w:val="en-US" w:eastAsia="el-GR"/>
        </w:rPr>
        <w:t xml:space="preserve">The membranes of the cells are rigid due in part to </w:t>
      </w:r>
      <w:r w:rsidR="006470C7" w:rsidRPr="00763420">
        <w:rPr>
          <w:rFonts w:ascii="Georgia" w:eastAsia="Times New Roman" w:hAnsi="Georgia" w:cs="Times New Roman"/>
          <w:sz w:val="26"/>
          <w:szCs w:val="26"/>
          <w:lang w:val="en-US" w:eastAsia="el-GR"/>
        </w:rPr>
        <w:t>repeat</w:t>
      </w:r>
      <w:r w:rsidRPr="00763420">
        <w:rPr>
          <w:rFonts w:ascii="Georgia" w:eastAsia="Times New Roman" w:hAnsi="Georgia" w:cs="Times New Roman"/>
          <w:sz w:val="26"/>
          <w:szCs w:val="26"/>
          <w:lang w:val="en-US" w:eastAsia="el-GR"/>
        </w:rPr>
        <w:t xml:space="preserve"> episodes of hemoglobin polymerization/depolymerization as the cells pick up and release oxygen in the circulation. </w:t>
      </w:r>
    </w:p>
    <w:p w:rsidR="00513567" w:rsidRPr="00513567" w:rsidRDefault="00763420" w:rsidP="00DA7C1B">
      <w:pPr>
        <w:pStyle w:val="ListParagraph"/>
        <w:numPr>
          <w:ilvl w:val="0"/>
          <w:numId w:val="10"/>
        </w:numPr>
        <w:spacing w:before="225" w:after="225" w:line="405" w:lineRule="atLeast"/>
        <w:ind w:left="-284" w:firstLine="0"/>
        <w:jc w:val="both"/>
        <w:rPr>
          <w:rFonts w:ascii="Georgia" w:eastAsia="Times New Roman" w:hAnsi="Georgia" w:cs="Times New Roman"/>
          <w:color w:val="000000"/>
          <w:sz w:val="26"/>
          <w:szCs w:val="26"/>
          <w:lang w:val="en-US" w:eastAsia="el-GR"/>
        </w:rPr>
      </w:pPr>
      <w:r w:rsidRPr="00763420">
        <w:rPr>
          <w:rFonts w:ascii="Georgia" w:eastAsia="Times New Roman" w:hAnsi="Georgia" w:cs="Times New Roman"/>
          <w:sz w:val="26"/>
          <w:szCs w:val="26"/>
          <w:lang w:val="en-US" w:eastAsia="el-GR"/>
        </w:rPr>
        <w:t xml:space="preserve">These rigid cells fail to move through the small blood vessels, blocking local blood flow to a microscopic region of tissue. </w:t>
      </w:r>
    </w:p>
    <w:p w:rsidR="00DA7C1B" w:rsidRPr="00763420" w:rsidRDefault="00763420" w:rsidP="00DA7C1B">
      <w:pPr>
        <w:pStyle w:val="ListParagraph"/>
        <w:numPr>
          <w:ilvl w:val="0"/>
          <w:numId w:val="10"/>
        </w:numPr>
        <w:spacing w:before="225" w:after="225" w:line="405" w:lineRule="atLeast"/>
        <w:ind w:left="-284" w:firstLine="0"/>
        <w:jc w:val="both"/>
        <w:rPr>
          <w:rFonts w:ascii="Georgia" w:eastAsia="Times New Roman" w:hAnsi="Georgia" w:cs="Times New Roman"/>
          <w:color w:val="000000"/>
          <w:sz w:val="26"/>
          <w:szCs w:val="26"/>
          <w:lang w:val="en-US" w:eastAsia="el-GR"/>
        </w:rPr>
      </w:pPr>
      <w:r w:rsidRPr="00763420">
        <w:rPr>
          <w:rFonts w:ascii="Georgia" w:eastAsia="Times New Roman" w:hAnsi="Georgia" w:cs="Times New Roman"/>
          <w:sz w:val="26"/>
          <w:szCs w:val="26"/>
          <w:lang w:val="en-US" w:eastAsia="el-GR"/>
        </w:rPr>
        <w:t>Amplified many times, these episodes produce tissue hypoxia (low oxygen supply). The result is pain,</w:t>
      </w:r>
      <w:r w:rsidR="006470C7">
        <w:rPr>
          <w:rFonts w:ascii="Georgia" w:eastAsia="Times New Roman" w:hAnsi="Georgia" w:cs="Times New Roman"/>
          <w:sz w:val="26"/>
          <w:szCs w:val="26"/>
          <w:lang w:val="en-US" w:eastAsia="el-GR"/>
        </w:rPr>
        <w:t xml:space="preserve"> </w:t>
      </w:r>
      <w:r w:rsidR="006D57F9">
        <w:rPr>
          <w:rFonts w:ascii="Georgia" w:eastAsia="Times New Roman" w:hAnsi="Georgia" w:cs="Times New Roman"/>
          <w:sz w:val="26"/>
          <w:szCs w:val="26"/>
          <w:lang w:val="en-US" w:eastAsia="el-GR"/>
        </w:rPr>
        <w:t>(painful</w:t>
      </w:r>
      <w:r w:rsidR="006470C7">
        <w:rPr>
          <w:rFonts w:ascii="Georgia" w:eastAsia="Times New Roman" w:hAnsi="Georgia" w:cs="Times New Roman"/>
          <w:sz w:val="26"/>
          <w:szCs w:val="26"/>
          <w:lang w:val="en-US" w:eastAsia="el-GR"/>
        </w:rPr>
        <w:t xml:space="preserve"> </w:t>
      </w:r>
      <w:proofErr w:type="spellStart"/>
      <w:r w:rsidR="006470C7">
        <w:rPr>
          <w:rFonts w:ascii="Georgia" w:eastAsia="Times New Roman" w:hAnsi="Georgia" w:cs="Times New Roman"/>
          <w:sz w:val="26"/>
          <w:szCs w:val="26"/>
          <w:lang w:val="en-US" w:eastAsia="el-GR"/>
        </w:rPr>
        <w:t>vaso</w:t>
      </w:r>
      <w:proofErr w:type="spellEnd"/>
      <w:r w:rsidR="006470C7">
        <w:rPr>
          <w:rFonts w:ascii="Georgia" w:eastAsia="Times New Roman" w:hAnsi="Georgia" w:cs="Times New Roman"/>
          <w:sz w:val="26"/>
          <w:szCs w:val="26"/>
          <w:lang w:val="en-US" w:eastAsia="el-GR"/>
        </w:rPr>
        <w:t>-occlusive crises</w:t>
      </w:r>
      <w:r w:rsidR="006D57F9">
        <w:rPr>
          <w:rFonts w:ascii="Georgia" w:eastAsia="Times New Roman" w:hAnsi="Georgia" w:cs="Times New Roman"/>
          <w:sz w:val="26"/>
          <w:szCs w:val="26"/>
          <w:lang w:val="en-US" w:eastAsia="el-GR"/>
        </w:rPr>
        <w:t xml:space="preserve">) </w:t>
      </w:r>
      <w:r w:rsidR="006D57F9" w:rsidRPr="00763420">
        <w:rPr>
          <w:rFonts w:ascii="Georgia" w:eastAsia="Times New Roman" w:hAnsi="Georgia" w:cs="Times New Roman"/>
          <w:sz w:val="26"/>
          <w:szCs w:val="26"/>
          <w:lang w:val="en-US" w:eastAsia="el-GR"/>
        </w:rPr>
        <w:t>and</w:t>
      </w:r>
      <w:r w:rsidRPr="00763420">
        <w:rPr>
          <w:rFonts w:ascii="Georgia" w:eastAsia="Times New Roman" w:hAnsi="Georgia" w:cs="Times New Roman"/>
          <w:sz w:val="26"/>
          <w:szCs w:val="26"/>
          <w:lang w:val="en-US" w:eastAsia="el-GR"/>
        </w:rPr>
        <w:t xml:space="preserve"> often damage to organs.</w:t>
      </w:r>
    </w:p>
    <w:p w:rsidR="00DA7C1B" w:rsidRDefault="00132853" w:rsidP="00DA7C1B">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noProof/>
          <w:color w:val="000000"/>
          <w:sz w:val="26"/>
          <w:szCs w:val="26"/>
          <w:lang w:eastAsia="el-GR"/>
        </w:rPr>
        <w:drawing>
          <wp:inline distT="0" distB="0" distL="0" distR="0">
            <wp:extent cx="2771774" cy="3105150"/>
            <wp:effectExtent l="0" t="0" r="0" b="0"/>
            <wp:docPr id="3" name="Picture 3" descr="C:\Documents and Settings\Administrator\Desktop\histology photos chapter 12\F0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histology photos chapter 12\F012_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801" cy="3110781"/>
                    </a:xfrm>
                    <a:prstGeom prst="rect">
                      <a:avLst/>
                    </a:prstGeom>
                    <a:noFill/>
                    <a:ln>
                      <a:noFill/>
                    </a:ln>
                  </pic:spPr>
                </pic:pic>
              </a:graphicData>
            </a:graphic>
          </wp:inline>
        </w:drawing>
      </w:r>
      <w:r w:rsidRPr="00763420">
        <w:rPr>
          <w:noProof/>
          <w:lang w:val="en-US" w:eastAsia="el-GR"/>
        </w:rPr>
        <w:t xml:space="preserve"> </w:t>
      </w:r>
      <w:r>
        <w:rPr>
          <w:noProof/>
          <w:lang w:eastAsia="el-GR"/>
        </w:rPr>
        <w:drawing>
          <wp:inline distT="0" distB="0" distL="0" distR="0" wp14:anchorId="579F43B4" wp14:editId="1C027725">
            <wp:extent cx="2857500" cy="3105150"/>
            <wp:effectExtent l="0" t="0" r="0" b="0"/>
            <wp:docPr id="4" name="Picture 4" descr="Image of distorted sickle cells blocking the micro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distorted sickle cells blocking the microcircul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105150"/>
                    </a:xfrm>
                    <a:prstGeom prst="rect">
                      <a:avLst/>
                    </a:prstGeom>
                    <a:noFill/>
                    <a:ln>
                      <a:noFill/>
                    </a:ln>
                  </pic:spPr>
                </pic:pic>
              </a:graphicData>
            </a:graphic>
          </wp:inline>
        </w:drawing>
      </w:r>
    </w:p>
    <w:p w:rsidR="009D5DC2" w:rsidRDefault="006470C7" w:rsidP="00DA7C1B">
      <w:pPr>
        <w:spacing w:before="225" w:after="225" w:line="405" w:lineRule="atLeast"/>
        <w:jc w:val="both"/>
        <w:rPr>
          <w:rFonts w:ascii="Georgia" w:eastAsia="Times New Roman" w:hAnsi="Georgia" w:cs="Times New Roman"/>
          <w:sz w:val="26"/>
          <w:szCs w:val="26"/>
          <w:lang w:val="en-US" w:eastAsia="el-GR"/>
        </w:rPr>
      </w:pPr>
      <w:r w:rsidRPr="006470C7">
        <w:rPr>
          <w:rStyle w:val="apple-style-span"/>
          <w:color w:val="FF0000"/>
          <w:sz w:val="27"/>
          <w:szCs w:val="27"/>
          <w:lang w:val="en-US"/>
        </w:rPr>
        <w:t>Figure shows</w:t>
      </w:r>
      <w:r w:rsidR="00763420" w:rsidRPr="006470C7">
        <w:rPr>
          <w:rStyle w:val="apple-style-span"/>
          <w:color w:val="FF0000"/>
          <w:sz w:val="27"/>
          <w:szCs w:val="27"/>
          <w:lang w:val="en-US"/>
        </w:rPr>
        <w:t xml:space="preserve"> the changes that occur as sickle or normal red cells release oxygen in the microcirculation.</w:t>
      </w:r>
      <w:r w:rsidR="00763420" w:rsidRPr="006470C7">
        <w:rPr>
          <w:rStyle w:val="apple-converted-space"/>
          <w:color w:val="FF0000"/>
          <w:sz w:val="27"/>
          <w:szCs w:val="27"/>
          <w:lang w:val="en-US"/>
        </w:rPr>
        <w:t> </w:t>
      </w:r>
      <w:r w:rsidR="00763420" w:rsidRPr="00763420">
        <w:rPr>
          <w:rFonts w:ascii="Georgia" w:eastAsia="Times New Roman" w:hAnsi="Georgia" w:cs="Times New Roman"/>
          <w:sz w:val="26"/>
          <w:szCs w:val="26"/>
          <w:lang w:val="en-US" w:eastAsia="el-GR"/>
        </w:rPr>
        <w:t xml:space="preserve">Normal red cells maintain their </w:t>
      </w:r>
      <w:r w:rsidR="00763420">
        <w:rPr>
          <w:rFonts w:ascii="Georgia" w:eastAsia="Times New Roman" w:hAnsi="Georgia" w:cs="Times New Roman"/>
          <w:sz w:val="26"/>
          <w:szCs w:val="26"/>
          <w:lang w:val="en-US" w:eastAsia="el-GR"/>
        </w:rPr>
        <w:t xml:space="preserve">biconcave </w:t>
      </w:r>
      <w:r w:rsidR="00763420" w:rsidRPr="00763420">
        <w:rPr>
          <w:rFonts w:ascii="Georgia" w:eastAsia="Times New Roman" w:hAnsi="Georgia" w:cs="Times New Roman"/>
          <w:sz w:val="26"/>
          <w:szCs w:val="26"/>
          <w:lang w:val="en-US" w:eastAsia="el-GR"/>
        </w:rPr>
        <w:t>shape as they pass through the capillaries and release oxygen to the peripheral tissues (upper panel).</w:t>
      </w:r>
      <w:r w:rsidR="00763420" w:rsidRPr="00763420">
        <w:rPr>
          <w:rStyle w:val="apple-style-span"/>
          <w:color w:val="000000"/>
          <w:sz w:val="27"/>
          <w:szCs w:val="27"/>
          <w:lang w:val="en-US"/>
        </w:rPr>
        <w:t xml:space="preserve"> </w:t>
      </w:r>
      <w:r w:rsidR="00763420" w:rsidRPr="006470C7">
        <w:rPr>
          <w:rFonts w:ascii="Georgia" w:eastAsia="Times New Roman" w:hAnsi="Georgia" w:cs="Times New Roman"/>
          <w:sz w:val="26"/>
          <w:szCs w:val="26"/>
          <w:lang w:val="en-US" w:eastAsia="el-GR"/>
        </w:rPr>
        <w:t xml:space="preserve">In contrast, </w:t>
      </w:r>
      <w:r>
        <w:rPr>
          <w:rFonts w:ascii="Georgia" w:eastAsia="Times New Roman" w:hAnsi="Georgia" w:cs="Times New Roman"/>
          <w:sz w:val="26"/>
          <w:szCs w:val="26"/>
          <w:lang w:val="en-US" w:eastAsia="el-GR"/>
        </w:rPr>
        <w:t>h</w:t>
      </w:r>
      <w:r w:rsidR="00763420" w:rsidRPr="00763420">
        <w:rPr>
          <w:rFonts w:ascii="Georgia" w:eastAsia="Times New Roman" w:hAnsi="Georgia" w:cs="Times New Roman"/>
          <w:sz w:val="26"/>
          <w:szCs w:val="26"/>
          <w:lang w:val="en-US" w:eastAsia="el-GR"/>
        </w:rPr>
        <w:t>emoglobin polymers form in the sickle re</w:t>
      </w:r>
      <w:r w:rsidR="00763420">
        <w:rPr>
          <w:rFonts w:ascii="Georgia" w:eastAsia="Times New Roman" w:hAnsi="Georgia" w:cs="Times New Roman"/>
          <w:sz w:val="26"/>
          <w:szCs w:val="26"/>
          <w:lang w:val="en-US" w:eastAsia="el-GR"/>
        </w:rPr>
        <w:t>d</w:t>
      </w:r>
      <w:r w:rsidR="00763420" w:rsidRPr="00763420">
        <w:rPr>
          <w:rFonts w:ascii="Georgia" w:eastAsia="Times New Roman" w:hAnsi="Georgia" w:cs="Times New Roman"/>
          <w:sz w:val="26"/>
          <w:szCs w:val="26"/>
          <w:lang w:val="en-US" w:eastAsia="el-GR"/>
        </w:rPr>
        <w:t xml:space="preserve"> cells with oxygen release, causing them to deform. The deformed cells block the flow of cells and interrupt the delivery of oxygen to the tissues (lower panel).</w:t>
      </w:r>
    </w:p>
    <w:p w:rsidR="00354064" w:rsidRPr="004A68FE" w:rsidRDefault="00354064" w:rsidP="00DA7C1B">
      <w:pPr>
        <w:spacing w:before="225" w:after="225" w:line="405" w:lineRule="atLeast"/>
        <w:jc w:val="both"/>
        <w:rPr>
          <w:rFonts w:ascii="Georgia" w:eastAsia="Times New Roman" w:hAnsi="Georgia" w:cs="Times New Roman"/>
          <w:b/>
          <w:color w:val="000000"/>
          <w:sz w:val="26"/>
          <w:szCs w:val="26"/>
          <w:lang w:val="en-US" w:eastAsia="el-GR"/>
        </w:rPr>
      </w:pPr>
      <w:r w:rsidRPr="004A68FE">
        <w:rPr>
          <w:rFonts w:ascii="Georgia" w:eastAsia="Times New Roman" w:hAnsi="Georgia" w:cs="Times New Roman"/>
          <w:b/>
          <w:sz w:val="26"/>
          <w:szCs w:val="26"/>
          <w:lang w:val="en-US" w:eastAsia="el-GR"/>
        </w:rPr>
        <w:lastRenderedPageBreak/>
        <w:t>Molecular Pathology of Sickle cell anemia:</w:t>
      </w:r>
    </w:p>
    <w:tbl>
      <w:tblPr>
        <w:tblStyle w:val="TableGrid"/>
        <w:tblW w:w="8989" w:type="dxa"/>
        <w:tblLook w:val="04A0" w:firstRow="1" w:lastRow="0" w:firstColumn="1" w:lastColumn="0" w:noHBand="0" w:noVBand="1"/>
      </w:tblPr>
      <w:tblGrid>
        <w:gridCol w:w="1986"/>
        <w:gridCol w:w="2091"/>
        <w:gridCol w:w="1410"/>
        <w:gridCol w:w="1751"/>
        <w:gridCol w:w="1751"/>
      </w:tblGrid>
      <w:tr w:rsidR="00354064" w:rsidRPr="00592D7A" w:rsidTr="00354064">
        <w:trPr>
          <w:trHeight w:val="379"/>
        </w:trPr>
        <w:tc>
          <w:tcPr>
            <w:tcW w:w="1986" w:type="dxa"/>
            <w:shd w:val="clear" w:color="auto" w:fill="8DB3E2" w:themeFill="text2" w:themeFillTint="66"/>
          </w:tcPr>
          <w:p w:rsidR="00354064" w:rsidRPr="00592D7A" w:rsidRDefault="00354064" w:rsidP="00AD36B5">
            <w:pPr>
              <w:rPr>
                <w:b/>
                <w:sz w:val="24"/>
                <w:lang w:val="en-US"/>
              </w:rPr>
            </w:pPr>
          </w:p>
        </w:tc>
        <w:tc>
          <w:tcPr>
            <w:tcW w:w="2091" w:type="dxa"/>
            <w:shd w:val="clear" w:color="auto" w:fill="8DB3E2" w:themeFill="text2" w:themeFillTint="66"/>
          </w:tcPr>
          <w:p w:rsidR="00354064" w:rsidRPr="00592D7A" w:rsidRDefault="00354064" w:rsidP="00AD36B5">
            <w:pPr>
              <w:rPr>
                <w:b/>
                <w:sz w:val="24"/>
                <w:lang w:val="en-US"/>
              </w:rPr>
            </w:pPr>
            <w:r w:rsidRPr="00592D7A">
              <w:rPr>
                <w:b/>
                <w:sz w:val="24"/>
                <w:lang w:val="en-US"/>
              </w:rPr>
              <w:t xml:space="preserve">Amino Acids </w:t>
            </w:r>
          </w:p>
        </w:tc>
        <w:tc>
          <w:tcPr>
            <w:tcW w:w="1410" w:type="dxa"/>
            <w:shd w:val="clear" w:color="auto" w:fill="8DB3E2" w:themeFill="text2" w:themeFillTint="66"/>
          </w:tcPr>
          <w:p w:rsidR="00354064" w:rsidRPr="00592D7A" w:rsidRDefault="00354064" w:rsidP="00AD36B5">
            <w:pPr>
              <w:rPr>
                <w:b/>
                <w:lang w:val="en-US"/>
              </w:rPr>
            </w:pPr>
            <w:r w:rsidRPr="00592D7A">
              <w:rPr>
                <w:b/>
                <w:lang w:val="en-US"/>
              </w:rPr>
              <w:t xml:space="preserve">PRO </w:t>
            </w:r>
          </w:p>
        </w:tc>
        <w:tc>
          <w:tcPr>
            <w:tcW w:w="1751" w:type="dxa"/>
            <w:shd w:val="clear" w:color="auto" w:fill="8DB3E2" w:themeFill="text2" w:themeFillTint="66"/>
          </w:tcPr>
          <w:p w:rsidR="00354064" w:rsidRPr="00592D7A" w:rsidRDefault="00354064" w:rsidP="00AD36B5">
            <w:pPr>
              <w:rPr>
                <w:b/>
                <w:lang w:val="en-US"/>
              </w:rPr>
            </w:pPr>
            <w:r w:rsidRPr="00592D7A">
              <w:rPr>
                <w:b/>
                <w:color w:val="FFFF00"/>
                <w:sz w:val="28"/>
                <w:highlight w:val="red"/>
                <w:lang w:val="en-US"/>
              </w:rPr>
              <w:t>GLU</w:t>
            </w:r>
          </w:p>
        </w:tc>
        <w:tc>
          <w:tcPr>
            <w:tcW w:w="1751" w:type="dxa"/>
            <w:shd w:val="clear" w:color="auto" w:fill="8DB3E2" w:themeFill="text2" w:themeFillTint="66"/>
          </w:tcPr>
          <w:p w:rsidR="00354064" w:rsidRPr="00592D7A" w:rsidRDefault="00354064" w:rsidP="00AD36B5">
            <w:pPr>
              <w:rPr>
                <w:b/>
                <w:lang w:val="en-US"/>
              </w:rPr>
            </w:pPr>
            <w:r w:rsidRPr="00592D7A">
              <w:rPr>
                <w:b/>
                <w:lang w:val="en-US"/>
              </w:rPr>
              <w:t>GLU</w:t>
            </w:r>
          </w:p>
        </w:tc>
      </w:tr>
      <w:tr w:rsidR="00354064" w:rsidRPr="00592D7A" w:rsidTr="00354064">
        <w:trPr>
          <w:trHeight w:val="358"/>
        </w:trPr>
        <w:tc>
          <w:tcPr>
            <w:tcW w:w="1986" w:type="dxa"/>
            <w:shd w:val="clear" w:color="auto" w:fill="8DB3E2" w:themeFill="text2" w:themeFillTint="66"/>
          </w:tcPr>
          <w:p w:rsidR="00354064" w:rsidRPr="00592D7A" w:rsidRDefault="00354064" w:rsidP="00AD36B5">
            <w:pPr>
              <w:rPr>
                <w:b/>
                <w:sz w:val="24"/>
                <w:lang w:val="en-US"/>
              </w:rPr>
            </w:pPr>
            <w:r w:rsidRPr="00592D7A">
              <w:rPr>
                <w:b/>
                <w:sz w:val="24"/>
                <w:lang w:val="en-US"/>
              </w:rPr>
              <w:t xml:space="preserve">Normal </w:t>
            </w:r>
            <w:r w:rsidRPr="00592D7A">
              <w:rPr>
                <w:b/>
                <w:sz w:val="24"/>
              </w:rPr>
              <w:t>β-</w:t>
            </w:r>
            <w:r w:rsidRPr="00592D7A">
              <w:rPr>
                <w:b/>
                <w:sz w:val="24"/>
                <w:lang w:val="en-US"/>
              </w:rPr>
              <w:t xml:space="preserve">chain </w:t>
            </w:r>
          </w:p>
        </w:tc>
        <w:tc>
          <w:tcPr>
            <w:tcW w:w="2091" w:type="dxa"/>
            <w:shd w:val="clear" w:color="auto" w:fill="8DB3E2" w:themeFill="text2" w:themeFillTint="66"/>
          </w:tcPr>
          <w:p w:rsidR="00354064" w:rsidRPr="00592D7A" w:rsidRDefault="00354064" w:rsidP="00AD36B5">
            <w:pPr>
              <w:rPr>
                <w:b/>
                <w:sz w:val="24"/>
              </w:rPr>
            </w:pPr>
          </w:p>
        </w:tc>
        <w:tc>
          <w:tcPr>
            <w:tcW w:w="1410" w:type="dxa"/>
            <w:shd w:val="clear" w:color="auto" w:fill="8DB3E2" w:themeFill="text2" w:themeFillTint="66"/>
          </w:tcPr>
          <w:p w:rsidR="00354064" w:rsidRPr="00592D7A" w:rsidRDefault="00354064" w:rsidP="00AD36B5">
            <w:pPr>
              <w:rPr>
                <w:b/>
              </w:rPr>
            </w:pPr>
          </w:p>
        </w:tc>
        <w:tc>
          <w:tcPr>
            <w:tcW w:w="1751" w:type="dxa"/>
            <w:shd w:val="clear" w:color="auto" w:fill="8DB3E2" w:themeFill="text2" w:themeFillTint="66"/>
          </w:tcPr>
          <w:p w:rsidR="00354064" w:rsidRPr="00592D7A" w:rsidRDefault="00354064" w:rsidP="00AD36B5">
            <w:pPr>
              <w:rPr>
                <w:b/>
              </w:rPr>
            </w:pPr>
          </w:p>
        </w:tc>
        <w:tc>
          <w:tcPr>
            <w:tcW w:w="1751" w:type="dxa"/>
            <w:shd w:val="clear" w:color="auto" w:fill="8DB3E2" w:themeFill="text2" w:themeFillTint="66"/>
          </w:tcPr>
          <w:p w:rsidR="00354064" w:rsidRPr="00592D7A" w:rsidRDefault="00354064" w:rsidP="00AD36B5">
            <w:pPr>
              <w:rPr>
                <w:b/>
              </w:rPr>
            </w:pPr>
          </w:p>
        </w:tc>
      </w:tr>
      <w:tr w:rsidR="00354064" w:rsidRPr="00592D7A" w:rsidTr="00354064">
        <w:trPr>
          <w:trHeight w:val="379"/>
        </w:trPr>
        <w:tc>
          <w:tcPr>
            <w:tcW w:w="1986" w:type="dxa"/>
            <w:tcBorders>
              <w:bottom w:val="single" w:sz="18" w:space="0" w:color="auto"/>
            </w:tcBorders>
            <w:shd w:val="clear" w:color="auto" w:fill="8DB3E2" w:themeFill="text2" w:themeFillTint="66"/>
          </w:tcPr>
          <w:p w:rsidR="00354064" w:rsidRPr="00592D7A" w:rsidRDefault="00354064" w:rsidP="00AD36B5">
            <w:pPr>
              <w:rPr>
                <w:b/>
                <w:sz w:val="24"/>
                <w:lang w:val="en-US"/>
              </w:rPr>
            </w:pPr>
          </w:p>
        </w:tc>
        <w:tc>
          <w:tcPr>
            <w:tcW w:w="2091" w:type="dxa"/>
            <w:tcBorders>
              <w:bottom w:val="single" w:sz="18" w:space="0" w:color="auto"/>
            </w:tcBorders>
            <w:shd w:val="clear" w:color="auto" w:fill="8DB3E2" w:themeFill="text2" w:themeFillTint="66"/>
          </w:tcPr>
          <w:p w:rsidR="00354064" w:rsidRPr="00592D7A" w:rsidRDefault="00354064" w:rsidP="00AD36B5">
            <w:pPr>
              <w:rPr>
                <w:b/>
                <w:sz w:val="24"/>
                <w:lang w:val="en-US"/>
              </w:rPr>
            </w:pPr>
            <w:r w:rsidRPr="00592D7A">
              <w:rPr>
                <w:b/>
                <w:sz w:val="24"/>
                <w:lang w:val="en-US"/>
              </w:rPr>
              <w:t xml:space="preserve">Base Composition </w:t>
            </w:r>
          </w:p>
        </w:tc>
        <w:tc>
          <w:tcPr>
            <w:tcW w:w="1410" w:type="dxa"/>
            <w:tcBorders>
              <w:bottom w:val="single" w:sz="18" w:space="0" w:color="auto"/>
            </w:tcBorders>
            <w:shd w:val="clear" w:color="auto" w:fill="8DB3E2" w:themeFill="text2" w:themeFillTint="66"/>
          </w:tcPr>
          <w:p w:rsidR="00354064" w:rsidRPr="00592D7A" w:rsidRDefault="00354064" w:rsidP="00AD36B5">
            <w:pPr>
              <w:rPr>
                <w:b/>
                <w:lang w:val="en-US"/>
              </w:rPr>
            </w:pPr>
            <w:r w:rsidRPr="00592D7A">
              <w:rPr>
                <w:b/>
                <w:lang w:val="en-US"/>
              </w:rPr>
              <w:t>CCT</w:t>
            </w:r>
          </w:p>
        </w:tc>
        <w:tc>
          <w:tcPr>
            <w:tcW w:w="1751" w:type="dxa"/>
            <w:tcBorders>
              <w:bottom w:val="single" w:sz="18" w:space="0" w:color="auto"/>
            </w:tcBorders>
            <w:shd w:val="clear" w:color="auto" w:fill="8DB3E2" w:themeFill="text2" w:themeFillTint="66"/>
          </w:tcPr>
          <w:p w:rsidR="00354064" w:rsidRPr="00592D7A" w:rsidRDefault="00354064" w:rsidP="00AD36B5">
            <w:pPr>
              <w:rPr>
                <w:b/>
                <w:sz w:val="32"/>
                <w:lang w:val="en-US"/>
              </w:rPr>
            </w:pPr>
            <w:r w:rsidRPr="00592D7A">
              <w:rPr>
                <w:b/>
                <w:noProof/>
                <w:color w:val="0070C0"/>
                <w:sz w:val="32"/>
                <w:lang w:eastAsia="el-GR"/>
              </w:rPr>
              <mc:AlternateContent>
                <mc:Choice Requires="wps">
                  <w:drawing>
                    <wp:anchor distT="0" distB="0" distL="114300" distR="114300" simplePos="0" relativeHeight="251659264" behindDoc="0" locked="0" layoutInCell="1" allowOverlap="1" wp14:anchorId="174C699C" wp14:editId="697C388C">
                      <wp:simplePos x="0" y="0"/>
                      <wp:positionH relativeFrom="column">
                        <wp:posOffset>127000</wp:posOffset>
                      </wp:positionH>
                      <wp:positionV relativeFrom="paragraph">
                        <wp:posOffset>-1270</wp:posOffset>
                      </wp:positionV>
                      <wp:extent cx="200025" cy="523875"/>
                      <wp:effectExtent l="0" t="0" r="28575" b="28575"/>
                      <wp:wrapNone/>
                      <wp:docPr id="5" name="Oval 5"/>
                      <wp:cNvGraphicFramePr/>
                      <a:graphic xmlns:a="http://schemas.openxmlformats.org/drawingml/2006/main">
                        <a:graphicData uri="http://schemas.microsoft.com/office/word/2010/wordprocessingShape">
                          <wps:wsp>
                            <wps:cNvSpPr/>
                            <wps:spPr>
                              <a:xfrm>
                                <a:off x="0" y="0"/>
                                <a:ext cx="200025" cy="52387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0pt;margin-top:-.1pt;width:15.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" filled="f" strokecolor="#0070c0" strokeweight="2pt"/>
                  </w:pict>
                </mc:Fallback>
              </mc:AlternateContent>
            </w:r>
            <w:r w:rsidRPr="00592D7A">
              <w:rPr>
                <w:b/>
                <w:sz w:val="32"/>
                <w:lang w:val="en-US"/>
              </w:rPr>
              <w:t xml:space="preserve">G </w:t>
            </w:r>
            <w:r w:rsidRPr="00592D7A">
              <w:rPr>
                <w:b/>
                <w:color w:val="FF0000"/>
                <w:sz w:val="32"/>
                <w:highlight w:val="yellow"/>
                <w:lang w:val="en-US"/>
              </w:rPr>
              <w:t>A</w:t>
            </w:r>
            <w:r w:rsidRPr="00592D7A">
              <w:rPr>
                <w:b/>
                <w:color w:val="FF0000"/>
                <w:sz w:val="32"/>
                <w:lang w:val="en-US"/>
              </w:rPr>
              <w:t xml:space="preserve"> </w:t>
            </w:r>
            <w:r w:rsidRPr="00592D7A">
              <w:rPr>
                <w:b/>
                <w:sz w:val="32"/>
                <w:lang w:val="en-US"/>
              </w:rPr>
              <w:t>G</w:t>
            </w:r>
          </w:p>
        </w:tc>
        <w:tc>
          <w:tcPr>
            <w:tcW w:w="1751" w:type="dxa"/>
            <w:tcBorders>
              <w:bottom w:val="single" w:sz="18" w:space="0" w:color="auto"/>
            </w:tcBorders>
            <w:shd w:val="clear" w:color="auto" w:fill="8DB3E2" w:themeFill="text2" w:themeFillTint="66"/>
          </w:tcPr>
          <w:p w:rsidR="00354064" w:rsidRPr="00592D7A" w:rsidRDefault="00354064" w:rsidP="00AD36B5">
            <w:pPr>
              <w:rPr>
                <w:b/>
                <w:lang w:val="en-US"/>
              </w:rPr>
            </w:pPr>
            <w:r w:rsidRPr="00592D7A">
              <w:rPr>
                <w:b/>
                <w:lang w:val="en-US"/>
              </w:rPr>
              <w:t>GAG</w:t>
            </w:r>
          </w:p>
        </w:tc>
      </w:tr>
      <w:tr w:rsidR="00354064" w:rsidRPr="00592D7A" w:rsidTr="00354064">
        <w:trPr>
          <w:trHeight w:val="379"/>
        </w:trPr>
        <w:tc>
          <w:tcPr>
            <w:tcW w:w="1986" w:type="dxa"/>
            <w:tcBorders>
              <w:top w:val="single" w:sz="18" w:space="0" w:color="auto"/>
              <w:right w:val="single" w:sz="4" w:space="0" w:color="auto"/>
            </w:tcBorders>
            <w:shd w:val="clear" w:color="auto" w:fill="C2D69B" w:themeFill="accent3" w:themeFillTint="99"/>
          </w:tcPr>
          <w:p w:rsidR="00354064" w:rsidRPr="00592D7A" w:rsidRDefault="00354064" w:rsidP="00AD36B5">
            <w:pPr>
              <w:rPr>
                <w:b/>
                <w:sz w:val="24"/>
              </w:rPr>
            </w:pPr>
          </w:p>
        </w:tc>
        <w:tc>
          <w:tcPr>
            <w:tcW w:w="2091" w:type="dxa"/>
            <w:tcBorders>
              <w:top w:val="single" w:sz="18" w:space="0" w:color="auto"/>
              <w:left w:val="single" w:sz="4" w:space="0" w:color="auto"/>
              <w:right w:val="single" w:sz="4" w:space="0" w:color="auto"/>
            </w:tcBorders>
            <w:shd w:val="clear" w:color="auto" w:fill="C2D69B" w:themeFill="accent3" w:themeFillTint="99"/>
          </w:tcPr>
          <w:p w:rsidR="00354064" w:rsidRPr="00592D7A" w:rsidRDefault="00354064" w:rsidP="00AD36B5">
            <w:pPr>
              <w:rPr>
                <w:b/>
                <w:sz w:val="24"/>
              </w:rPr>
            </w:pPr>
            <w:r w:rsidRPr="00592D7A">
              <w:rPr>
                <w:b/>
                <w:sz w:val="24"/>
                <w:lang w:val="en-US"/>
              </w:rPr>
              <w:t>Base Composition</w:t>
            </w:r>
          </w:p>
        </w:tc>
        <w:tc>
          <w:tcPr>
            <w:tcW w:w="1410" w:type="dxa"/>
            <w:tcBorders>
              <w:top w:val="single" w:sz="18" w:space="0" w:color="auto"/>
              <w:left w:val="single" w:sz="4" w:space="0" w:color="auto"/>
              <w:right w:val="single" w:sz="4" w:space="0" w:color="auto"/>
            </w:tcBorders>
            <w:shd w:val="clear" w:color="auto" w:fill="C2D69B" w:themeFill="accent3" w:themeFillTint="99"/>
          </w:tcPr>
          <w:p w:rsidR="00354064" w:rsidRPr="00592D7A" w:rsidRDefault="00354064" w:rsidP="00AD36B5">
            <w:pPr>
              <w:rPr>
                <w:b/>
              </w:rPr>
            </w:pPr>
            <w:r w:rsidRPr="00592D7A">
              <w:rPr>
                <w:b/>
                <w:lang w:val="en-US"/>
              </w:rPr>
              <w:t>CCT</w:t>
            </w:r>
          </w:p>
        </w:tc>
        <w:tc>
          <w:tcPr>
            <w:tcW w:w="1751" w:type="dxa"/>
            <w:tcBorders>
              <w:top w:val="single" w:sz="18" w:space="0" w:color="auto"/>
              <w:left w:val="single" w:sz="4" w:space="0" w:color="auto"/>
              <w:right w:val="single" w:sz="4" w:space="0" w:color="auto"/>
            </w:tcBorders>
            <w:shd w:val="clear" w:color="auto" w:fill="C2D69B" w:themeFill="accent3" w:themeFillTint="99"/>
          </w:tcPr>
          <w:p w:rsidR="00354064" w:rsidRPr="00592D7A" w:rsidRDefault="00354064" w:rsidP="00AD36B5">
            <w:pPr>
              <w:rPr>
                <w:b/>
                <w:sz w:val="32"/>
              </w:rPr>
            </w:pPr>
            <w:r w:rsidRPr="00592D7A">
              <w:rPr>
                <w:b/>
                <w:sz w:val="32"/>
                <w:lang w:val="en-US"/>
              </w:rPr>
              <w:t xml:space="preserve">G </w:t>
            </w:r>
            <w:r w:rsidRPr="00592D7A">
              <w:rPr>
                <w:b/>
                <w:color w:val="FF0000"/>
                <w:sz w:val="32"/>
                <w:highlight w:val="yellow"/>
                <w:lang w:val="en-US"/>
              </w:rPr>
              <w:t>T</w:t>
            </w:r>
            <w:r w:rsidRPr="00592D7A">
              <w:rPr>
                <w:b/>
                <w:color w:val="FF0000"/>
                <w:sz w:val="32"/>
                <w:lang w:val="en-US"/>
              </w:rPr>
              <w:t xml:space="preserve"> </w:t>
            </w:r>
            <w:r w:rsidRPr="00592D7A">
              <w:rPr>
                <w:b/>
                <w:sz w:val="32"/>
                <w:lang w:val="en-US"/>
              </w:rPr>
              <w:t>G</w:t>
            </w:r>
          </w:p>
        </w:tc>
        <w:tc>
          <w:tcPr>
            <w:tcW w:w="1751" w:type="dxa"/>
            <w:tcBorders>
              <w:top w:val="single" w:sz="18" w:space="0" w:color="auto"/>
              <w:left w:val="single" w:sz="4" w:space="0" w:color="auto"/>
            </w:tcBorders>
            <w:shd w:val="clear" w:color="auto" w:fill="C2D69B" w:themeFill="accent3" w:themeFillTint="99"/>
          </w:tcPr>
          <w:p w:rsidR="00354064" w:rsidRPr="00592D7A" w:rsidRDefault="00354064" w:rsidP="00AD36B5">
            <w:pPr>
              <w:rPr>
                <w:b/>
              </w:rPr>
            </w:pPr>
            <w:r w:rsidRPr="00592D7A">
              <w:rPr>
                <w:b/>
                <w:lang w:val="en-US"/>
              </w:rPr>
              <w:t>GAG</w:t>
            </w:r>
          </w:p>
        </w:tc>
      </w:tr>
      <w:tr w:rsidR="00354064" w:rsidRPr="00592D7A" w:rsidTr="00354064">
        <w:trPr>
          <w:trHeight w:val="379"/>
        </w:trPr>
        <w:tc>
          <w:tcPr>
            <w:tcW w:w="1986" w:type="dxa"/>
            <w:shd w:val="clear" w:color="auto" w:fill="C2D69B" w:themeFill="accent3" w:themeFillTint="99"/>
          </w:tcPr>
          <w:p w:rsidR="00354064" w:rsidRPr="00592D7A" w:rsidRDefault="00354064" w:rsidP="00AD36B5">
            <w:pPr>
              <w:rPr>
                <w:b/>
                <w:sz w:val="24"/>
                <w:lang w:val="en-US"/>
              </w:rPr>
            </w:pPr>
            <w:r w:rsidRPr="00592D7A">
              <w:rPr>
                <w:b/>
                <w:sz w:val="24"/>
                <w:lang w:val="en-US"/>
              </w:rPr>
              <w:t xml:space="preserve">Sickle </w:t>
            </w:r>
            <w:r w:rsidRPr="00592D7A">
              <w:rPr>
                <w:b/>
                <w:sz w:val="24"/>
              </w:rPr>
              <w:t>β-</w:t>
            </w:r>
            <w:r w:rsidRPr="00592D7A">
              <w:rPr>
                <w:b/>
                <w:sz w:val="24"/>
                <w:lang w:val="en-US"/>
              </w:rPr>
              <w:t xml:space="preserve">chain </w:t>
            </w:r>
          </w:p>
        </w:tc>
        <w:tc>
          <w:tcPr>
            <w:tcW w:w="2091" w:type="dxa"/>
            <w:shd w:val="clear" w:color="auto" w:fill="C2D69B" w:themeFill="accent3" w:themeFillTint="99"/>
          </w:tcPr>
          <w:p w:rsidR="00354064" w:rsidRPr="00592D7A" w:rsidRDefault="00354064" w:rsidP="00AD36B5">
            <w:pPr>
              <w:rPr>
                <w:b/>
                <w:sz w:val="24"/>
              </w:rPr>
            </w:pPr>
          </w:p>
        </w:tc>
        <w:tc>
          <w:tcPr>
            <w:tcW w:w="1410" w:type="dxa"/>
            <w:shd w:val="clear" w:color="auto" w:fill="C2D69B" w:themeFill="accent3" w:themeFillTint="99"/>
          </w:tcPr>
          <w:p w:rsidR="00354064" w:rsidRPr="00592D7A" w:rsidRDefault="00354064" w:rsidP="00AD36B5">
            <w:pPr>
              <w:rPr>
                <w:b/>
              </w:rPr>
            </w:pPr>
          </w:p>
        </w:tc>
        <w:tc>
          <w:tcPr>
            <w:tcW w:w="1751" w:type="dxa"/>
            <w:shd w:val="clear" w:color="auto" w:fill="C2D69B" w:themeFill="accent3" w:themeFillTint="99"/>
          </w:tcPr>
          <w:p w:rsidR="00354064" w:rsidRPr="00592D7A" w:rsidRDefault="00354064" w:rsidP="00AD36B5">
            <w:pPr>
              <w:rPr>
                <w:b/>
              </w:rPr>
            </w:pPr>
          </w:p>
        </w:tc>
        <w:tc>
          <w:tcPr>
            <w:tcW w:w="1751" w:type="dxa"/>
            <w:shd w:val="clear" w:color="auto" w:fill="C2D69B" w:themeFill="accent3" w:themeFillTint="99"/>
          </w:tcPr>
          <w:p w:rsidR="00354064" w:rsidRPr="00592D7A" w:rsidRDefault="00354064" w:rsidP="00AD36B5">
            <w:pPr>
              <w:rPr>
                <w:b/>
              </w:rPr>
            </w:pPr>
          </w:p>
        </w:tc>
      </w:tr>
      <w:tr w:rsidR="00354064" w:rsidRPr="00592D7A" w:rsidTr="00354064">
        <w:trPr>
          <w:trHeight w:val="379"/>
        </w:trPr>
        <w:tc>
          <w:tcPr>
            <w:tcW w:w="1986" w:type="dxa"/>
            <w:shd w:val="clear" w:color="auto" w:fill="C2D69B" w:themeFill="accent3" w:themeFillTint="99"/>
          </w:tcPr>
          <w:p w:rsidR="00354064" w:rsidRPr="00592D7A" w:rsidRDefault="00354064" w:rsidP="00AD36B5">
            <w:pPr>
              <w:rPr>
                <w:b/>
                <w:sz w:val="24"/>
              </w:rPr>
            </w:pPr>
          </w:p>
        </w:tc>
        <w:tc>
          <w:tcPr>
            <w:tcW w:w="2091" w:type="dxa"/>
            <w:shd w:val="clear" w:color="auto" w:fill="C2D69B" w:themeFill="accent3" w:themeFillTint="99"/>
          </w:tcPr>
          <w:p w:rsidR="00354064" w:rsidRPr="00592D7A" w:rsidRDefault="00354064" w:rsidP="00AD36B5">
            <w:pPr>
              <w:rPr>
                <w:b/>
                <w:sz w:val="24"/>
              </w:rPr>
            </w:pPr>
            <w:r w:rsidRPr="00592D7A">
              <w:rPr>
                <w:b/>
                <w:sz w:val="24"/>
                <w:lang w:val="en-US"/>
              </w:rPr>
              <w:t>Amino Acids</w:t>
            </w:r>
          </w:p>
        </w:tc>
        <w:tc>
          <w:tcPr>
            <w:tcW w:w="1410" w:type="dxa"/>
            <w:shd w:val="clear" w:color="auto" w:fill="C2D69B" w:themeFill="accent3" w:themeFillTint="99"/>
          </w:tcPr>
          <w:p w:rsidR="00354064" w:rsidRPr="00592D7A" w:rsidRDefault="00354064" w:rsidP="00AD36B5">
            <w:pPr>
              <w:rPr>
                <w:b/>
              </w:rPr>
            </w:pPr>
            <w:r w:rsidRPr="00592D7A">
              <w:rPr>
                <w:b/>
                <w:lang w:val="en-US"/>
              </w:rPr>
              <w:t>PRO</w:t>
            </w:r>
          </w:p>
        </w:tc>
        <w:tc>
          <w:tcPr>
            <w:tcW w:w="1751" w:type="dxa"/>
            <w:shd w:val="clear" w:color="auto" w:fill="C2D69B" w:themeFill="accent3" w:themeFillTint="99"/>
          </w:tcPr>
          <w:p w:rsidR="00354064" w:rsidRPr="00592D7A" w:rsidRDefault="00354064" w:rsidP="00AD36B5">
            <w:pPr>
              <w:rPr>
                <w:b/>
                <w:lang w:val="en-US"/>
              </w:rPr>
            </w:pPr>
            <w:r w:rsidRPr="00592D7A">
              <w:rPr>
                <w:b/>
                <w:color w:val="FFFF00"/>
                <w:sz w:val="28"/>
                <w:highlight w:val="red"/>
                <w:lang w:val="en-US"/>
              </w:rPr>
              <w:t>VAL</w:t>
            </w:r>
          </w:p>
        </w:tc>
        <w:tc>
          <w:tcPr>
            <w:tcW w:w="1751" w:type="dxa"/>
            <w:shd w:val="clear" w:color="auto" w:fill="C2D69B" w:themeFill="accent3" w:themeFillTint="99"/>
          </w:tcPr>
          <w:p w:rsidR="00354064" w:rsidRPr="00592D7A" w:rsidRDefault="00354064" w:rsidP="00AD36B5">
            <w:pPr>
              <w:rPr>
                <w:b/>
              </w:rPr>
            </w:pPr>
            <w:r w:rsidRPr="00592D7A">
              <w:rPr>
                <w:b/>
                <w:lang w:val="en-US"/>
              </w:rPr>
              <w:t>GLU</w:t>
            </w:r>
          </w:p>
        </w:tc>
      </w:tr>
    </w:tbl>
    <w:p w:rsidR="00354064" w:rsidRDefault="00354064" w:rsidP="00354064">
      <w:pPr>
        <w:spacing w:after="0"/>
        <w:rPr>
          <w:lang w:val="en-US"/>
        </w:rPr>
      </w:pPr>
      <w:r w:rsidRPr="00354064">
        <w:rPr>
          <w:color w:val="FF0000"/>
          <w:sz w:val="28"/>
          <w:lang w:val="en-US"/>
        </w:rPr>
        <w:t xml:space="preserve">There is a single base change in </w:t>
      </w:r>
      <w:r w:rsidRPr="00350A71">
        <w:rPr>
          <w:color w:val="FF0000"/>
          <w:sz w:val="28"/>
          <w:highlight w:val="yellow"/>
          <w:lang w:val="en-US"/>
        </w:rPr>
        <w:t>DNA</w:t>
      </w:r>
      <w:r w:rsidR="00350A71">
        <w:rPr>
          <w:color w:val="FF0000"/>
          <w:sz w:val="28"/>
          <w:lang w:val="en-US"/>
        </w:rPr>
        <w:t xml:space="preserve"> </w:t>
      </w:r>
      <w:r w:rsidRPr="00354064">
        <w:rPr>
          <w:color w:val="FF0000"/>
          <w:sz w:val="28"/>
          <w:lang w:val="en-US"/>
        </w:rPr>
        <w:t>coding for the amino acid in the 6</w:t>
      </w:r>
      <w:r w:rsidRPr="00354064">
        <w:rPr>
          <w:color w:val="FF0000"/>
          <w:sz w:val="28"/>
          <w:vertAlign w:val="superscript"/>
          <w:lang w:val="en-US"/>
        </w:rPr>
        <w:t>th</w:t>
      </w:r>
      <w:r w:rsidRPr="00354064">
        <w:rPr>
          <w:color w:val="FF0000"/>
          <w:sz w:val="28"/>
          <w:lang w:val="en-US"/>
        </w:rPr>
        <w:t xml:space="preserve"> position in the b-globin chain:</w:t>
      </w:r>
      <w:r>
        <w:rPr>
          <w:color w:val="FF0000"/>
          <w:sz w:val="28"/>
          <w:lang w:val="en-US"/>
        </w:rPr>
        <w:t xml:space="preserve"> </w:t>
      </w:r>
      <w:r w:rsidRPr="00354064">
        <w:rPr>
          <w:color w:val="FF0000"/>
          <w:sz w:val="28"/>
          <w:highlight w:val="yellow"/>
          <w:lang w:val="en-US"/>
        </w:rPr>
        <w:t>A</w:t>
      </w:r>
      <w:r w:rsidRPr="00354064">
        <w:rPr>
          <w:sz w:val="28"/>
          <w:highlight w:val="yellow"/>
          <w:lang w:val="en-US"/>
        </w:rPr>
        <w:t>denine</w:t>
      </w:r>
      <w:r>
        <w:rPr>
          <w:lang w:val="en-US"/>
        </w:rPr>
        <w:t xml:space="preserve"> </w:t>
      </w:r>
      <w:r w:rsidRPr="00354064">
        <w:rPr>
          <w:b/>
          <w:lang w:val="en-US"/>
        </w:rPr>
        <w:t xml:space="preserve">is replaced by </w:t>
      </w:r>
      <w:r w:rsidRPr="00354064">
        <w:rPr>
          <w:color w:val="FF0000"/>
          <w:sz w:val="28"/>
          <w:highlight w:val="yellow"/>
          <w:lang w:val="en-US"/>
        </w:rPr>
        <w:t>T</w:t>
      </w:r>
      <w:r w:rsidRPr="00354064">
        <w:rPr>
          <w:sz w:val="28"/>
          <w:highlight w:val="yellow"/>
          <w:lang w:val="en-US"/>
        </w:rPr>
        <w:t>hymine</w:t>
      </w:r>
      <w:r>
        <w:rPr>
          <w:lang w:val="en-US"/>
        </w:rPr>
        <w:t xml:space="preserve">. </w:t>
      </w:r>
    </w:p>
    <w:p w:rsidR="00354064" w:rsidRDefault="00354064" w:rsidP="00354064">
      <w:pPr>
        <w:spacing w:after="0"/>
        <w:rPr>
          <w:b/>
          <w:sz w:val="28"/>
          <w:lang w:val="en-US"/>
        </w:rPr>
      </w:pPr>
      <w:r>
        <w:rPr>
          <w:b/>
          <w:lang w:val="en-US"/>
        </w:rPr>
        <w:t>T</w:t>
      </w:r>
      <w:r w:rsidRPr="00354064">
        <w:rPr>
          <w:b/>
          <w:lang w:val="en-US"/>
        </w:rPr>
        <w:t xml:space="preserve">his leads to an amino acid change From </w:t>
      </w:r>
      <w:r w:rsidRPr="00354064">
        <w:rPr>
          <w:b/>
          <w:color w:val="FFFF00"/>
          <w:sz w:val="28"/>
          <w:highlight w:val="red"/>
          <w:lang w:val="en-US"/>
        </w:rPr>
        <w:t>Glu</w:t>
      </w:r>
      <w:r w:rsidRPr="00354064">
        <w:rPr>
          <w:b/>
          <w:sz w:val="28"/>
          <w:highlight w:val="red"/>
          <w:lang w:val="en-US"/>
        </w:rPr>
        <w:t>tamic</w:t>
      </w:r>
      <w:r w:rsidRPr="00354064">
        <w:rPr>
          <w:b/>
          <w:lang w:val="en-US"/>
        </w:rPr>
        <w:t xml:space="preserve"> acid to </w:t>
      </w:r>
      <w:r w:rsidRPr="00354064">
        <w:rPr>
          <w:b/>
          <w:color w:val="FFFF00"/>
          <w:sz w:val="28"/>
          <w:highlight w:val="red"/>
          <w:lang w:val="en-US"/>
        </w:rPr>
        <w:t>Val</w:t>
      </w:r>
      <w:r w:rsidRPr="00354064">
        <w:rPr>
          <w:b/>
          <w:sz w:val="28"/>
          <w:highlight w:val="red"/>
          <w:lang w:val="en-US"/>
        </w:rPr>
        <w:t>ine</w:t>
      </w:r>
      <w:r w:rsidRPr="00354064">
        <w:rPr>
          <w:b/>
          <w:sz w:val="28"/>
          <w:lang w:val="en-US"/>
        </w:rPr>
        <w:t xml:space="preserve"> </w:t>
      </w:r>
    </w:p>
    <w:p w:rsidR="006D57F9" w:rsidRDefault="00354064" w:rsidP="00354064">
      <w:pPr>
        <w:spacing w:after="0"/>
        <w:rPr>
          <w:b/>
          <w:sz w:val="28"/>
          <w:lang w:val="en-US"/>
        </w:rPr>
      </w:pPr>
      <w:r>
        <w:rPr>
          <w:b/>
          <w:sz w:val="28"/>
          <w:lang w:val="en-US"/>
        </w:rPr>
        <w:t>A:</w:t>
      </w:r>
      <w:r w:rsidR="006D57F9">
        <w:rPr>
          <w:b/>
          <w:sz w:val="28"/>
          <w:lang w:val="en-US"/>
        </w:rPr>
        <w:t xml:space="preserve"> </w:t>
      </w:r>
      <w:r>
        <w:rPr>
          <w:b/>
          <w:sz w:val="28"/>
          <w:lang w:val="en-US"/>
        </w:rPr>
        <w:t xml:space="preserve">Adenine, </w:t>
      </w:r>
      <w:r w:rsidR="006D57F9">
        <w:rPr>
          <w:b/>
          <w:sz w:val="28"/>
          <w:lang w:val="en-US"/>
        </w:rPr>
        <w:t xml:space="preserve">G: Guanine, </w:t>
      </w:r>
      <w:r>
        <w:rPr>
          <w:b/>
          <w:sz w:val="28"/>
          <w:lang w:val="en-US"/>
        </w:rPr>
        <w:t>C:</w:t>
      </w:r>
      <w:r w:rsidR="006D57F9">
        <w:rPr>
          <w:b/>
          <w:sz w:val="28"/>
          <w:lang w:val="en-US"/>
        </w:rPr>
        <w:t xml:space="preserve"> </w:t>
      </w:r>
      <w:r>
        <w:rPr>
          <w:b/>
          <w:sz w:val="28"/>
          <w:lang w:val="en-US"/>
        </w:rPr>
        <w:t>Cytosine,</w:t>
      </w:r>
      <w:r w:rsidR="006D57F9">
        <w:rPr>
          <w:b/>
          <w:sz w:val="28"/>
          <w:lang w:val="en-US"/>
        </w:rPr>
        <w:t xml:space="preserve"> T: Thymine</w:t>
      </w:r>
      <w:r>
        <w:rPr>
          <w:b/>
          <w:sz w:val="28"/>
          <w:lang w:val="en-US"/>
        </w:rPr>
        <w:t xml:space="preserve"> </w:t>
      </w:r>
    </w:p>
    <w:p w:rsidR="00354064" w:rsidRDefault="00354064" w:rsidP="00354064">
      <w:pPr>
        <w:spacing w:after="0"/>
        <w:rPr>
          <w:b/>
          <w:sz w:val="28"/>
          <w:lang w:val="en-US"/>
        </w:rPr>
      </w:pPr>
      <w:r>
        <w:rPr>
          <w:b/>
          <w:sz w:val="28"/>
          <w:lang w:val="en-US"/>
        </w:rPr>
        <w:t>GLU:</w:t>
      </w:r>
      <w:r w:rsidR="006D57F9">
        <w:rPr>
          <w:b/>
          <w:sz w:val="28"/>
          <w:lang w:val="en-US"/>
        </w:rPr>
        <w:t xml:space="preserve"> </w:t>
      </w:r>
      <w:r>
        <w:rPr>
          <w:b/>
          <w:sz w:val="28"/>
          <w:lang w:val="en-US"/>
        </w:rPr>
        <w:t>Glutamic acid, PRO: Proline,</w:t>
      </w:r>
      <w:r w:rsidR="006D57F9">
        <w:rPr>
          <w:b/>
          <w:sz w:val="28"/>
          <w:lang w:val="en-US"/>
        </w:rPr>
        <w:t xml:space="preserve"> VAL: Valine</w:t>
      </w:r>
      <w:r>
        <w:rPr>
          <w:b/>
          <w:sz w:val="28"/>
          <w:lang w:val="en-US"/>
        </w:rPr>
        <w:t xml:space="preserve"> </w:t>
      </w:r>
    </w:p>
    <w:p w:rsidR="006A5E08" w:rsidRDefault="006A5E08" w:rsidP="00354064">
      <w:pPr>
        <w:spacing w:after="0"/>
        <w:rPr>
          <w:b/>
          <w:sz w:val="28"/>
          <w:lang w:val="en-US"/>
        </w:rPr>
      </w:pPr>
    </w:p>
    <w:p w:rsidR="00817EBE" w:rsidRPr="006D57F9" w:rsidRDefault="006D57F9" w:rsidP="00AB0530">
      <w:pPr>
        <w:pStyle w:val="ListParagraph"/>
        <w:numPr>
          <w:ilvl w:val="0"/>
          <w:numId w:val="11"/>
        </w:numPr>
        <w:spacing w:after="0" w:line="405" w:lineRule="atLeast"/>
        <w:ind w:left="-284" w:firstLine="0"/>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r w:rsidR="00DA7C1B" w:rsidRPr="006D57F9">
        <w:rPr>
          <w:rFonts w:ascii="Georgia" w:eastAsia="Times New Roman" w:hAnsi="Georgia" w:cs="Times New Roman"/>
          <w:color w:val="000000"/>
          <w:sz w:val="26"/>
          <w:szCs w:val="26"/>
          <w:lang w:val="en-US" w:eastAsia="el-GR"/>
        </w:rPr>
        <w:t xml:space="preserve">The normal </w:t>
      </w:r>
      <w:r w:rsidR="00231123">
        <w:rPr>
          <w:rFonts w:ascii="Georgia" w:eastAsia="Times New Roman" w:hAnsi="Georgia" w:cs="Times New Roman"/>
          <w:color w:val="000000"/>
          <w:sz w:val="26"/>
          <w:szCs w:val="26"/>
          <w:lang w:val="en-US" w:eastAsia="el-GR"/>
        </w:rPr>
        <w:t>concentration of erythrocytes</w:t>
      </w:r>
      <w:r w:rsidR="00DA7C1B" w:rsidRPr="006D57F9">
        <w:rPr>
          <w:rFonts w:ascii="Georgia" w:eastAsia="Times New Roman" w:hAnsi="Georgia" w:cs="Times New Roman"/>
          <w:color w:val="000000"/>
          <w:sz w:val="26"/>
          <w:szCs w:val="26"/>
          <w:lang w:val="en-US" w:eastAsia="el-GR"/>
        </w:rPr>
        <w:t xml:space="preserve"> in blood is in function of age and sex. In average is approximately -3.9-5.5 million /ml</w:t>
      </w:r>
      <w:r w:rsidR="00817EBE" w:rsidRPr="006D57F9">
        <w:rPr>
          <w:rFonts w:ascii="Georgia" w:eastAsia="Times New Roman" w:hAnsi="Georgia" w:cs="Times New Roman"/>
          <w:color w:val="000000"/>
          <w:sz w:val="26"/>
          <w:szCs w:val="26"/>
          <w:lang w:val="en-US" w:eastAsia="el-GR"/>
        </w:rPr>
        <w:t xml:space="preserve"> </w:t>
      </w:r>
      <w:r w:rsidR="00DA7C1B" w:rsidRPr="006D57F9">
        <w:rPr>
          <w:rFonts w:ascii="Georgia" w:eastAsia="Times New Roman" w:hAnsi="Georgia" w:cs="Times New Roman"/>
          <w:color w:val="000000"/>
          <w:sz w:val="26"/>
          <w:szCs w:val="26"/>
          <w:lang w:val="en-US" w:eastAsia="el-GR"/>
        </w:rPr>
        <w:t>in women and</w:t>
      </w:r>
    </w:p>
    <w:p w:rsidR="00DA7C1B" w:rsidRPr="006D57F9" w:rsidRDefault="006D57F9" w:rsidP="00AB0530">
      <w:pPr>
        <w:spacing w:after="0" w:line="405" w:lineRule="atLeast"/>
        <w:ind w:right="-522"/>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r w:rsidR="00DA7C1B" w:rsidRPr="006D57F9">
        <w:rPr>
          <w:rFonts w:ascii="Georgia" w:eastAsia="Times New Roman" w:hAnsi="Georgia" w:cs="Times New Roman"/>
          <w:color w:val="000000"/>
          <w:sz w:val="26"/>
          <w:szCs w:val="26"/>
          <w:lang w:val="en-US" w:eastAsia="el-GR"/>
        </w:rPr>
        <w:t>-4.1-6.0 million/ml in men</w:t>
      </w:r>
    </w:p>
    <w:p w:rsidR="00645FB3" w:rsidRDefault="004A68FE" w:rsidP="004A68FE">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r w:rsidRPr="004A68FE">
        <w:rPr>
          <w:rFonts w:ascii="Georgia" w:eastAsia="Times New Roman" w:hAnsi="Georgia" w:cs="Times New Roman"/>
          <w:b/>
          <w:color w:val="000000"/>
          <w:sz w:val="32"/>
          <w:szCs w:val="32"/>
          <w:lang w:val="en-US" w:eastAsia="el-GR"/>
        </w:rPr>
        <w:sym w:font="Wingdings" w:char="F0E8"/>
      </w:r>
      <w:r w:rsidR="006D57F9" w:rsidRPr="004A68FE">
        <w:rPr>
          <w:rFonts w:ascii="Georgia" w:eastAsia="Times New Roman" w:hAnsi="Georgia" w:cs="Times New Roman"/>
          <w:b/>
          <w:color w:val="000000"/>
          <w:sz w:val="32"/>
          <w:szCs w:val="32"/>
          <w:lang w:val="en-US" w:eastAsia="el-GR"/>
        </w:rPr>
        <w:t>The membrane of erythrocyte</w:t>
      </w:r>
      <w:r w:rsidR="006D57F9">
        <w:rPr>
          <w:rFonts w:ascii="Georgia" w:eastAsia="Times New Roman" w:hAnsi="Georgia" w:cs="Times New Roman"/>
          <w:color w:val="000000"/>
          <w:sz w:val="26"/>
          <w:szCs w:val="26"/>
          <w:lang w:val="en-US" w:eastAsia="el-GR"/>
        </w:rPr>
        <w:t xml:space="preserve"> consists of </w:t>
      </w:r>
    </w:p>
    <w:p w:rsidR="00645FB3" w:rsidRDefault="006D57F9" w:rsidP="00645FB3">
      <w:pPr>
        <w:pStyle w:val="ListParagraph"/>
        <w:numPr>
          <w:ilvl w:val="1"/>
          <w:numId w:val="9"/>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-40% lipid</w:t>
      </w:r>
      <w:r w:rsidR="00645FB3">
        <w:rPr>
          <w:rFonts w:ascii="Georgia" w:eastAsia="Times New Roman" w:hAnsi="Georgia" w:cs="Times New Roman"/>
          <w:color w:val="000000"/>
          <w:sz w:val="26"/>
          <w:szCs w:val="26"/>
          <w:lang w:val="en-US" w:eastAsia="el-GR"/>
        </w:rPr>
        <w:t xml:space="preserve"> ( double layer of phospholipids and cholesterol)</w:t>
      </w:r>
    </w:p>
    <w:p w:rsidR="00645FB3" w:rsidRDefault="006D57F9" w:rsidP="00645FB3">
      <w:pPr>
        <w:pStyle w:val="ListParagraph"/>
        <w:numPr>
          <w:ilvl w:val="1"/>
          <w:numId w:val="9"/>
        </w:numPr>
        <w:spacing w:before="225" w:after="225" w:line="405" w:lineRule="atLeast"/>
        <w:jc w:val="both"/>
        <w:rPr>
          <w:rFonts w:ascii="Georgia" w:eastAsia="Times New Roman" w:hAnsi="Georgia" w:cs="Times New Roman"/>
          <w:color w:val="000000"/>
          <w:sz w:val="26"/>
          <w:szCs w:val="26"/>
          <w:lang w:val="en-US" w:eastAsia="el-GR"/>
        </w:rPr>
      </w:pPr>
      <w:r w:rsidRPr="00645FB3">
        <w:rPr>
          <w:rFonts w:ascii="Georgia" w:eastAsia="Times New Roman" w:hAnsi="Georgia" w:cs="Times New Roman"/>
          <w:color w:val="000000"/>
          <w:sz w:val="26"/>
          <w:szCs w:val="26"/>
          <w:lang w:val="en-US" w:eastAsia="el-GR"/>
        </w:rPr>
        <w:t>-10% carbohydrates</w:t>
      </w:r>
    </w:p>
    <w:p w:rsidR="006D57F9" w:rsidRPr="00645FB3" w:rsidRDefault="006D57F9" w:rsidP="00645FB3">
      <w:pPr>
        <w:pStyle w:val="ListParagraph"/>
        <w:numPr>
          <w:ilvl w:val="1"/>
          <w:numId w:val="9"/>
        </w:numPr>
        <w:spacing w:before="225" w:after="225" w:line="405" w:lineRule="atLeast"/>
        <w:jc w:val="both"/>
        <w:rPr>
          <w:rFonts w:ascii="Georgia" w:eastAsia="Times New Roman" w:hAnsi="Georgia" w:cs="Times New Roman"/>
          <w:color w:val="000000"/>
          <w:sz w:val="26"/>
          <w:szCs w:val="26"/>
          <w:lang w:val="en-US" w:eastAsia="el-GR"/>
        </w:rPr>
      </w:pPr>
      <w:r w:rsidRPr="00645FB3">
        <w:rPr>
          <w:rFonts w:ascii="Georgia" w:eastAsia="Times New Roman" w:hAnsi="Georgia" w:cs="Times New Roman"/>
          <w:color w:val="000000"/>
          <w:sz w:val="26"/>
          <w:szCs w:val="26"/>
          <w:lang w:val="en-US" w:eastAsia="el-GR"/>
        </w:rPr>
        <w:t xml:space="preserve"> -50% protein.</w:t>
      </w:r>
    </w:p>
    <w:p w:rsidR="006D57F9" w:rsidRDefault="006D57F9" w:rsidP="006D57F9">
      <w:pPr>
        <w:pStyle w:val="ListParagraph"/>
        <w:numPr>
          <w:ilvl w:val="0"/>
          <w:numId w:val="9"/>
        </w:numPr>
        <w:spacing w:before="225" w:after="225" w:line="405" w:lineRule="atLeast"/>
        <w:ind w:left="-284" w:firstLine="0"/>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Membrane Proteins inc</w:t>
      </w:r>
      <w:r w:rsidR="005C6705">
        <w:rPr>
          <w:rFonts w:ascii="Georgia" w:eastAsia="Times New Roman" w:hAnsi="Georgia" w:cs="Times New Roman"/>
          <w:color w:val="000000"/>
          <w:sz w:val="26"/>
          <w:szCs w:val="26"/>
          <w:lang w:val="en-US" w:eastAsia="el-GR"/>
        </w:rPr>
        <w:t>l</w:t>
      </w:r>
      <w:r>
        <w:rPr>
          <w:rFonts w:ascii="Georgia" w:eastAsia="Times New Roman" w:hAnsi="Georgia" w:cs="Times New Roman"/>
          <w:color w:val="000000"/>
          <w:sz w:val="26"/>
          <w:szCs w:val="26"/>
          <w:lang w:val="en-US" w:eastAsia="el-GR"/>
        </w:rPr>
        <w:t>ud</w:t>
      </w:r>
      <w:r w:rsidR="005C6705">
        <w:rPr>
          <w:rFonts w:ascii="Georgia" w:eastAsia="Times New Roman" w:hAnsi="Georgia" w:cs="Times New Roman"/>
          <w:color w:val="000000"/>
          <w:sz w:val="26"/>
          <w:szCs w:val="26"/>
          <w:lang w:val="en-US" w:eastAsia="el-GR"/>
        </w:rPr>
        <w:t>e</w:t>
      </w:r>
      <w:r>
        <w:rPr>
          <w:rFonts w:ascii="Georgia" w:eastAsia="Times New Roman" w:hAnsi="Georgia" w:cs="Times New Roman"/>
          <w:color w:val="000000"/>
          <w:sz w:val="26"/>
          <w:szCs w:val="26"/>
          <w:lang w:val="en-US" w:eastAsia="el-GR"/>
        </w:rPr>
        <w:t>s:</w:t>
      </w:r>
    </w:p>
    <w:p w:rsidR="004379C5" w:rsidRDefault="00345DCA" w:rsidP="00345DCA">
      <w:pPr>
        <w:pStyle w:val="ListParagraph"/>
        <w:numPr>
          <w:ilvl w:val="1"/>
          <w:numId w:val="9"/>
        </w:numPr>
        <w:spacing w:before="225" w:after="225" w:line="405" w:lineRule="atLeast"/>
        <w:jc w:val="both"/>
        <w:rPr>
          <w:rFonts w:ascii="Georgia" w:eastAsia="Times New Roman" w:hAnsi="Georgia" w:cs="Times New Roman"/>
          <w:color w:val="000000"/>
          <w:sz w:val="26"/>
          <w:szCs w:val="26"/>
          <w:lang w:val="en-US" w:eastAsia="el-GR"/>
        </w:rPr>
      </w:pPr>
      <w:r w:rsidRPr="00345DCA">
        <w:rPr>
          <w:rFonts w:ascii="Georgia" w:eastAsia="Times New Roman" w:hAnsi="Georgia" w:cs="Times New Roman"/>
          <w:color w:val="000000"/>
          <w:sz w:val="26"/>
          <w:szCs w:val="26"/>
          <w:u w:val="single"/>
          <w:lang w:val="en-US" w:eastAsia="el-GR"/>
        </w:rPr>
        <w:t>Integral proteins</w:t>
      </w:r>
      <w:r w:rsidR="004379C5">
        <w:rPr>
          <w:rFonts w:ascii="Georgia" w:eastAsia="Times New Roman" w:hAnsi="Georgia" w:cs="Times New Roman"/>
          <w:color w:val="000000"/>
          <w:sz w:val="26"/>
          <w:szCs w:val="26"/>
          <w:u w:val="single"/>
          <w:lang w:val="en-US" w:eastAsia="el-GR"/>
        </w:rPr>
        <w:t>: (</w:t>
      </w:r>
      <w:r w:rsidR="004379C5" w:rsidRPr="004A68FE">
        <w:rPr>
          <w:rFonts w:ascii="Georgia" w:eastAsia="Times New Roman" w:hAnsi="Georgia" w:cs="Times New Roman"/>
          <w:color w:val="000000"/>
          <w:sz w:val="26"/>
          <w:szCs w:val="26"/>
          <w:u w:val="single"/>
          <w:lang w:val="en-US" w:eastAsia="el-GR"/>
        </w:rPr>
        <w:t>are directly incorporated within lipid bilayer)</w:t>
      </w:r>
      <w:r>
        <w:rPr>
          <w:rFonts w:ascii="Georgia" w:eastAsia="Times New Roman" w:hAnsi="Georgia" w:cs="Times New Roman"/>
          <w:color w:val="000000"/>
          <w:sz w:val="26"/>
          <w:szCs w:val="26"/>
          <w:lang w:val="en-US" w:eastAsia="el-GR"/>
        </w:rPr>
        <w:t xml:space="preserve"> </w:t>
      </w:r>
    </w:p>
    <w:p w:rsidR="00345DCA" w:rsidRPr="006C5FBA" w:rsidRDefault="00345DCA" w:rsidP="006C5FBA">
      <w:pPr>
        <w:pStyle w:val="ListParagraph"/>
        <w:numPr>
          <w:ilvl w:val="2"/>
          <w:numId w:val="9"/>
        </w:numPr>
        <w:spacing w:before="225" w:after="225" w:line="405" w:lineRule="atLeast"/>
        <w:jc w:val="both"/>
        <w:rPr>
          <w:rFonts w:ascii="Georgia" w:eastAsia="Times New Roman" w:hAnsi="Georgia" w:cs="Times New Roman"/>
          <w:color w:val="000000"/>
          <w:sz w:val="26"/>
          <w:szCs w:val="26"/>
          <w:lang w:val="en-US" w:eastAsia="el-GR"/>
        </w:rPr>
      </w:pPr>
      <w:r w:rsidRPr="006C5FBA">
        <w:rPr>
          <w:rFonts w:ascii="Georgia" w:eastAsia="Times New Roman" w:hAnsi="Georgia" w:cs="Times New Roman"/>
          <w:color w:val="000000"/>
          <w:sz w:val="26"/>
          <w:szCs w:val="26"/>
          <w:lang w:val="en-US" w:eastAsia="el-GR"/>
        </w:rPr>
        <w:t>as ion channels</w:t>
      </w:r>
      <w:r w:rsidR="004379C5" w:rsidRPr="006C5FBA">
        <w:rPr>
          <w:rFonts w:ascii="Georgia" w:eastAsia="Times New Roman" w:hAnsi="Georgia" w:cs="Times New Roman"/>
          <w:color w:val="000000"/>
          <w:sz w:val="26"/>
          <w:szCs w:val="26"/>
          <w:lang w:val="en-US" w:eastAsia="el-GR"/>
        </w:rPr>
        <w:t xml:space="preserve"> K+, Na+, Ca+2</w:t>
      </w:r>
    </w:p>
    <w:p w:rsidR="00513567" w:rsidRDefault="004379C5" w:rsidP="00513567">
      <w:pPr>
        <w:pStyle w:val="ListParagraph"/>
        <w:numPr>
          <w:ilvl w:val="1"/>
          <w:numId w:val="9"/>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u w:val="single"/>
          <w:lang w:val="en-US" w:eastAsia="el-GR"/>
        </w:rPr>
        <w:t xml:space="preserve">Integral </w:t>
      </w:r>
      <w:r w:rsidR="00695538" w:rsidRPr="00513567">
        <w:rPr>
          <w:rFonts w:ascii="Georgia" w:eastAsia="Times New Roman" w:hAnsi="Georgia" w:cs="Times New Roman"/>
          <w:color w:val="000000"/>
          <w:sz w:val="26"/>
          <w:szCs w:val="26"/>
          <w:u w:val="single"/>
          <w:lang w:val="en-US" w:eastAsia="el-GR"/>
        </w:rPr>
        <w:t>Trans</w:t>
      </w:r>
      <w:r w:rsidR="00975D31" w:rsidRPr="00513567">
        <w:rPr>
          <w:rFonts w:ascii="Georgia" w:eastAsia="Times New Roman" w:hAnsi="Georgia" w:cs="Times New Roman"/>
          <w:color w:val="000000"/>
          <w:sz w:val="26"/>
          <w:szCs w:val="26"/>
          <w:u w:val="single"/>
          <w:lang w:val="en-US" w:eastAsia="el-GR"/>
        </w:rPr>
        <w:t xml:space="preserve">membrane proteins </w:t>
      </w:r>
      <w:r w:rsidR="006C5FBA">
        <w:rPr>
          <w:rFonts w:ascii="Georgia" w:eastAsia="Times New Roman" w:hAnsi="Georgia" w:cs="Times New Roman"/>
          <w:color w:val="000000"/>
          <w:sz w:val="26"/>
          <w:szCs w:val="26"/>
          <w:u w:val="single"/>
          <w:lang w:val="en-US" w:eastAsia="el-GR"/>
        </w:rPr>
        <w:t xml:space="preserve">(are large enough to extend across the two lipid layers) </w:t>
      </w:r>
      <w:r w:rsidR="00975D31" w:rsidRPr="00513567">
        <w:rPr>
          <w:rFonts w:ascii="Georgia" w:eastAsia="Times New Roman" w:hAnsi="Georgia" w:cs="Times New Roman"/>
          <w:color w:val="000000"/>
          <w:sz w:val="26"/>
          <w:szCs w:val="26"/>
          <w:u w:val="single"/>
          <w:lang w:val="en-US" w:eastAsia="el-GR"/>
        </w:rPr>
        <w:t>or</w:t>
      </w:r>
      <w:r w:rsidR="00695538" w:rsidRPr="00513567">
        <w:rPr>
          <w:rFonts w:ascii="Georgia" w:eastAsia="Times New Roman" w:hAnsi="Georgia" w:cs="Times New Roman"/>
          <w:color w:val="000000"/>
          <w:sz w:val="26"/>
          <w:szCs w:val="26"/>
          <w:u w:val="single"/>
          <w:lang w:val="en-US" w:eastAsia="el-GR"/>
        </w:rPr>
        <w:t xml:space="preserve"> </w:t>
      </w:r>
      <w:r w:rsidR="006D57F9" w:rsidRPr="00513567">
        <w:rPr>
          <w:rFonts w:ascii="Georgia" w:eastAsia="Times New Roman" w:hAnsi="Georgia" w:cs="Times New Roman"/>
          <w:color w:val="000000"/>
          <w:sz w:val="26"/>
          <w:szCs w:val="26"/>
          <w:u w:val="single"/>
          <w:lang w:val="en-US" w:eastAsia="el-GR"/>
        </w:rPr>
        <w:t>Anion transporter cal</w:t>
      </w:r>
      <w:r w:rsidR="006D57F9">
        <w:rPr>
          <w:rFonts w:ascii="Georgia" w:eastAsia="Times New Roman" w:hAnsi="Georgia" w:cs="Times New Roman"/>
          <w:color w:val="000000"/>
          <w:sz w:val="26"/>
          <w:szCs w:val="26"/>
          <w:lang w:val="en-US" w:eastAsia="el-GR"/>
        </w:rPr>
        <w:t xml:space="preserve">led </w:t>
      </w:r>
      <w:r w:rsidR="00695538">
        <w:rPr>
          <w:rFonts w:ascii="Georgia" w:eastAsia="Times New Roman" w:hAnsi="Georgia" w:cs="Times New Roman"/>
          <w:color w:val="000000"/>
          <w:sz w:val="26"/>
          <w:szCs w:val="26"/>
          <w:lang w:val="en-US" w:eastAsia="el-GR"/>
        </w:rPr>
        <w:t>:</w:t>
      </w:r>
    </w:p>
    <w:p w:rsidR="00294CD3" w:rsidRPr="00513567" w:rsidRDefault="004A68FE" w:rsidP="00513567">
      <w:pPr>
        <w:pStyle w:val="ListParagraph"/>
        <w:numPr>
          <w:ilvl w:val="2"/>
          <w:numId w:val="9"/>
        </w:numPr>
        <w:spacing w:before="225" w:after="225" w:line="405" w:lineRule="atLeast"/>
        <w:jc w:val="both"/>
        <w:rPr>
          <w:rFonts w:ascii="Georgia" w:eastAsia="Times New Roman" w:hAnsi="Georgia" w:cs="Times New Roman"/>
          <w:color w:val="000000"/>
          <w:sz w:val="26"/>
          <w:szCs w:val="26"/>
          <w:lang w:val="en-US" w:eastAsia="el-GR"/>
        </w:rPr>
      </w:pPr>
      <w:r w:rsidRPr="00513567">
        <w:rPr>
          <w:rFonts w:ascii="Georgia" w:eastAsia="Times New Roman" w:hAnsi="Georgia" w:cs="Times New Roman"/>
          <w:b/>
          <w:color w:val="000000"/>
          <w:sz w:val="26"/>
          <w:szCs w:val="26"/>
          <w:lang w:val="en-US" w:eastAsia="el-GR"/>
        </w:rPr>
        <w:t>Band</w:t>
      </w:r>
      <w:r w:rsidR="006D57F9" w:rsidRPr="00513567">
        <w:rPr>
          <w:rFonts w:ascii="Georgia" w:eastAsia="Times New Roman" w:hAnsi="Georgia" w:cs="Times New Roman"/>
          <w:b/>
          <w:color w:val="000000"/>
          <w:sz w:val="26"/>
          <w:szCs w:val="26"/>
          <w:lang w:val="en-US" w:eastAsia="el-GR"/>
        </w:rPr>
        <w:t xml:space="preserve"> 3 protein</w:t>
      </w:r>
      <w:r w:rsidR="006C5FBA">
        <w:rPr>
          <w:rFonts w:ascii="Georgia" w:eastAsia="Times New Roman" w:hAnsi="Georgia" w:cs="Times New Roman"/>
          <w:b/>
          <w:color w:val="000000"/>
          <w:sz w:val="26"/>
          <w:szCs w:val="26"/>
          <w:lang w:val="en-US" w:eastAsia="el-GR"/>
        </w:rPr>
        <w:t>.</w:t>
      </w:r>
      <w:r w:rsidR="006D57F9" w:rsidRPr="00513567">
        <w:rPr>
          <w:rFonts w:ascii="Georgia" w:eastAsia="Times New Roman" w:hAnsi="Georgia" w:cs="Times New Roman"/>
          <w:color w:val="000000"/>
          <w:sz w:val="26"/>
          <w:szCs w:val="26"/>
          <w:lang w:val="en-US" w:eastAsia="el-GR"/>
        </w:rPr>
        <w:t xml:space="preserve"> </w:t>
      </w:r>
      <w:r w:rsidR="00294CD3" w:rsidRPr="00711C46">
        <w:rPr>
          <w:rFonts w:ascii="Georgia" w:eastAsia="Times New Roman" w:hAnsi="Georgia" w:cs="Times New Roman"/>
          <w:color w:val="000000"/>
          <w:sz w:val="26"/>
          <w:szCs w:val="26"/>
          <w:lang w:val="en-US" w:eastAsia="el-GR"/>
        </w:rPr>
        <w:t xml:space="preserve">Exchanges bicarbonate </w:t>
      </w:r>
      <w:r w:rsidR="00513567" w:rsidRPr="00711C46">
        <w:rPr>
          <w:rFonts w:ascii="Georgia" w:eastAsia="Times New Roman" w:hAnsi="Georgia" w:cs="Times New Roman"/>
          <w:color w:val="000000"/>
          <w:sz w:val="26"/>
          <w:szCs w:val="26"/>
          <w:lang w:val="en-US" w:eastAsia="el-GR"/>
        </w:rPr>
        <w:t>for chloride</w:t>
      </w:r>
    </w:p>
    <w:p w:rsidR="00513567" w:rsidRDefault="004A68FE" w:rsidP="00513567">
      <w:pPr>
        <w:pStyle w:val="ListParagraph"/>
        <w:numPr>
          <w:ilvl w:val="2"/>
          <w:numId w:val="9"/>
        </w:numPr>
        <w:spacing w:before="225" w:after="225" w:line="405" w:lineRule="atLeast"/>
        <w:jc w:val="both"/>
        <w:rPr>
          <w:rFonts w:ascii="Georgia" w:eastAsia="Times New Roman" w:hAnsi="Georgia" w:cs="Times New Roman"/>
          <w:color w:val="000000"/>
          <w:sz w:val="26"/>
          <w:szCs w:val="26"/>
          <w:lang w:val="en-US" w:eastAsia="el-GR"/>
        </w:rPr>
      </w:pPr>
      <w:r w:rsidRPr="00C53F8F">
        <w:rPr>
          <w:rFonts w:ascii="Georgia" w:eastAsia="Times New Roman" w:hAnsi="Georgia" w:cs="Times New Roman"/>
          <w:b/>
          <w:color w:val="000000"/>
          <w:sz w:val="26"/>
          <w:szCs w:val="26"/>
          <w:lang w:val="en-US" w:eastAsia="el-GR"/>
        </w:rPr>
        <w:t>Glycophorin</w:t>
      </w:r>
      <w:r w:rsidR="00695538" w:rsidRPr="00C53F8F">
        <w:rPr>
          <w:rFonts w:ascii="Georgia" w:eastAsia="Times New Roman" w:hAnsi="Georgia" w:cs="Times New Roman"/>
          <w:b/>
          <w:color w:val="000000"/>
          <w:sz w:val="26"/>
          <w:szCs w:val="26"/>
          <w:lang w:val="en-US" w:eastAsia="el-GR"/>
        </w:rPr>
        <w:t xml:space="preserve"> A. </w:t>
      </w:r>
      <w:r w:rsidR="00695538">
        <w:rPr>
          <w:rFonts w:ascii="Georgia" w:eastAsia="Times New Roman" w:hAnsi="Georgia" w:cs="Times New Roman"/>
          <w:color w:val="000000"/>
          <w:sz w:val="26"/>
          <w:szCs w:val="26"/>
          <w:lang w:val="en-US" w:eastAsia="el-GR"/>
        </w:rPr>
        <w:t xml:space="preserve">The </w:t>
      </w:r>
      <w:r>
        <w:rPr>
          <w:rFonts w:ascii="Georgia" w:eastAsia="Times New Roman" w:hAnsi="Georgia" w:cs="Times New Roman"/>
          <w:color w:val="000000"/>
          <w:sz w:val="26"/>
          <w:szCs w:val="26"/>
          <w:lang w:val="en-US" w:eastAsia="el-GR"/>
        </w:rPr>
        <w:t>glycosylated extracellular</w:t>
      </w:r>
      <w:r w:rsidR="00695538">
        <w:rPr>
          <w:rFonts w:ascii="Georgia" w:eastAsia="Times New Roman" w:hAnsi="Georgia" w:cs="Times New Roman"/>
          <w:color w:val="000000"/>
          <w:sz w:val="26"/>
          <w:szCs w:val="26"/>
          <w:lang w:val="en-US" w:eastAsia="el-GR"/>
        </w:rPr>
        <w:t xml:space="preserve"> </w:t>
      </w:r>
      <w:r>
        <w:rPr>
          <w:rFonts w:ascii="Georgia" w:eastAsia="Times New Roman" w:hAnsi="Georgia" w:cs="Times New Roman"/>
          <w:color w:val="000000"/>
          <w:sz w:val="26"/>
          <w:szCs w:val="26"/>
          <w:lang w:val="en-US" w:eastAsia="el-GR"/>
        </w:rPr>
        <w:t>domain of these proteins includes</w:t>
      </w:r>
      <w:r w:rsidR="00695538">
        <w:rPr>
          <w:rFonts w:ascii="Georgia" w:eastAsia="Times New Roman" w:hAnsi="Georgia" w:cs="Times New Roman"/>
          <w:color w:val="000000"/>
          <w:sz w:val="26"/>
          <w:szCs w:val="26"/>
          <w:lang w:val="en-US" w:eastAsia="el-GR"/>
        </w:rPr>
        <w:t xml:space="preserve"> antigenic sites </w:t>
      </w:r>
      <w:r w:rsidR="00975D31">
        <w:rPr>
          <w:rFonts w:ascii="Georgia" w:eastAsia="Times New Roman" w:hAnsi="Georgia" w:cs="Times New Roman"/>
          <w:color w:val="000000"/>
          <w:sz w:val="26"/>
          <w:szCs w:val="26"/>
          <w:lang w:val="en-US" w:eastAsia="el-GR"/>
        </w:rPr>
        <w:t>that form the basis of blood typing</w:t>
      </w:r>
      <w:r>
        <w:rPr>
          <w:rFonts w:ascii="Georgia" w:eastAsia="Times New Roman" w:hAnsi="Georgia" w:cs="Times New Roman"/>
          <w:color w:val="000000"/>
          <w:sz w:val="26"/>
          <w:szCs w:val="26"/>
          <w:lang w:val="en-US" w:eastAsia="el-GR"/>
        </w:rPr>
        <w:t>.</w:t>
      </w:r>
    </w:p>
    <w:p w:rsidR="006C5FBA" w:rsidRDefault="00345DCA" w:rsidP="006C5FBA">
      <w:pPr>
        <w:pStyle w:val="ListParagraph"/>
        <w:numPr>
          <w:ilvl w:val="0"/>
          <w:numId w:val="22"/>
        </w:numPr>
        <w:spacing w:before="225" w:after="225" w:line="405" w:lineRule="atLeast"/>
        <w:ind w:left="1276" w:hanging="425"/>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u w:val="single"/>
          <w:lang w:val="en-US" w:eastAsia="el-GR"/>
        </w:rPr>
        <w:t xml:space="preserve">Peripheral </w:t>
      </w:r>
      <w:r w:rsidR="00975D31" w:rsidRPr="00513567">
        <w:rPr>
          <w:rFonts w:ascii="Georgia" w:eastAsia="Times New Roman" w:hAnsi="Georgia" w:cs="Times New Roman"/>
          <w:color w:val="000000"/>
          <w:sz w:val="26"/>
          <w:szCs w:val="26"/>
          <w:u w:val="single"/>
          <w:lang w:val="en-US" w:eastAsia="el-GR"/>
        </w:rPr>
        <w:t>proteins</w:t>
      </w:r>
      <w:r w:rsidR="00695538" w:rsidRPr="00513567">
        <w:rPr>
          <w:rFonts w:ascii="Georgia" w:eastAsia="Times New Roman" w:hAnsi="Georgia" w:cs="Times New Roman"/>
          <w:color w:val="000000"/>
          <w:sz w:val="26"/>
          <w:szCs w:val="26"/>
          <w:lang w:val="en-US" w:eastAsia="el-GR"/>
        </w:rPr>
        <w:t xml:space="preserve"> </w:t>
      </w:r>
      <w:r w:rsidR="004379C5" w:rsidRPr="004A68FE">
        <w:rPr>
          <w:rFonts w:ascii="Georgia" w:eastAsia="Times New Roman" w:hAnsi="Georgia" w:cs="Times New Roman"/>
          <w:color w:val="000000"/>
          <w:sz w:val="26"/>
          <w:szCs w:val="26"/>
          <w:u w:val="single"/>
          <w:lang w:val="en-US" w:eastAsia="el-GR"/>
        </w:rPr>
        <w:t>: (exhibit a looser association with one of the</w:t>
      </w:r>
      <w:r w:rsidR="004379C5">
        <w:rPr>
          <w:rFonts w:ascii="Georgia" w:eastAsia="Times New Roman" w:hAnsi="Georgia" w:cs="Times New Roman"/>
          <w:color w:val="000000"/>
          <w:sz w:val="26"/>
          <w:szCs w:val="26"/>
          <w:lang w:val="en-US" w:eastAsia="el-GR"/>
        </w:rPr>
        <w:t xml:space="preserve">  </w:t>
      </w:r>
    </w:p>
    <w:p w:rsidR="00513567" w:rsidRDefault="004379C5" w:rsidP="006C5FBA">
      <w:pPr>
        <w:pStyle w:val="ListParagraph"/>
        <w:spacing w:before="225" w:after="225" w:line="405" w:lineRule="atLeast"/>
        <w:ind w:left="1276"/>
        <w:jc w:val="both"/>
        <w:rPr>
          <w:rFonts w:ascii="Georgia" w:eastAsia="Times New Roman" w:hAnsi="Georgia" w:cs="Times New Roman"/>
          <w:color w:val="000000"/>
          <w:sz w:val="26"/>
          <w:szCs w:val="26"/>
          <w:lang w:val="en-US" w:eastAsia="el-GR"/>
        </w:rPr>
      </w:pPr>
      <w:proofErr w:type="gramStart"/>
      <w:r w:rsidRPr="004A68FE">
        <w:rPr>
          <w:rFonts w:ascii="Georgia" w:eastAsia="Times New Roman" w:hAnsi="Georgia" w:cs="Times New Roman"/>
          <w:color w:val="000000"/>
          <w:sz w:val="26"/>
          <w:szCs w:val="26"/>
          <w:u w:val="single"/>
          <w:lang w:val="en-US" w:eastAsia="el-GR"/>
        </w:rPr>
        <w:t>membrane</w:t>
      </w:r>
      <w:proofErr w:type="gramEnd"/>
      <w:r w:rsidRPr="004A68FE">
        <w:rPr>
          <w:rFonts w:ascii="Georgia" w:eastAsia="Times New Roman" w:hAnsi="Georgia" w:cs="Times New Roman"/>
          <w:color w:val="000000"/>
          <w:sz w:val="26"/>
          <w:szCs w:val="26"/>
          <w:u w:val="single"/>
          <w:lang w:val="en-US" w:eastAsia="el-GR"/>
        </w:rPr>
        <w:t xml:space="preserve"> </w:t>
      </w:r>
      <w:r w:rsidR="006C5FBA" w:rsidRPr="004A68FE">
        <w:rPr>
          <w:rFonts w:ascii="Georgia" w:eastAsia="Times New Roman" w:hAnsi="Georgia" w:cs="Times New Roman"/>
          <w:color w:val="000000"/>
          <w:sz w:val="26"/>
          <w:szCs w:val="26"/>
          <w:u w:val="single"/>
          <w:lang w:val="en-US" w:eastAsia="el-GR"/>
        </w:rPr>
        <w:t>surfaces</w:t>
      </w:r>
      <w:r w:rsidR="006C5FBA">
        <w:rPr>
          <w:rFonts w:ascii="Georgia" w:eastAsia="Times New Roman" w:hAnsi="Georgia" w:cs="Times New Roman"/>
          <w:color w:val="000000"/>
          <w:sz w:val="26"/>
          <w:szCs w:val="26"/>
          <w:lang w:val="en-US" w:eastAsia="el-GR"/>
        </w:rPr>
        <w:t>)</w:t>
      </w:r>
      <w:r>
        <w:rPr>
          <w:rFonts w:ascii="Georgia" w:eastAsia="Times New Roman" w:hAnsi="Georgia" w:cs="Times New Roman"/>
          <w:color w:val="000000"/>
          <w:sz w:val="26"/>
          <w:szCs w:val="26"/>
          <w:lang w:val="en-US" w:eastAsia="el-GR"/>
        </w:rPr>
        <w:t xml:space="preserve"> </w:t>
      </w:r>
      <w:r w:rsidR="00513567" w:rsidRPr="00513567">
        <w:rPr>
          <w:rFonts w:ascii="Georgia" w:eastAsia="Times New Roman" w:hAnsi="Georgia" w:cs="Times New Roman"/>
          <w:color w:val="000000"/>
          <w:sz w:val="26"/>
          <w:szCs w:val="26"/>
          <w:lang w:val="en-US" w:eastAsia="el-GR"/>
        </w:rPr>
        <w:t xml:space="preserve"> are responsible for the shape and</w:t>
      </w:r>
    </w:p>
    <w:p w:rsidR="00513567" w:rsidRDefault="00513567" w:rsidP="006C5FBA">
      <w:pPr>
        <w:pStyle w:val="ListParagraph"/>
        <w:spacing w:before="225" w:after="225" w:line="405" w:lineRule="atLeast"/>
        <w:ind w:left="709"/>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r w:rsidRPr="00513567">
        <w:rPr>
          <w:rFonts w:ascii="Georgia" w:eastAsia="Times New Roman" w:hAnsi="Georgia" w:cs="Times New Roman"/>
          <w:color w:val="000000"/>
          <w:sz w:val="26"/>
          <w:szCs w:val="26"/>
          <w:lang w:val="en-US" w:eastAsia="el-GR"/>
        </w:rPr>
        <w:t xml:space="preserve"> the flexibility of the red blood cells</w:t>
      </w:r>
      <w:r>
        <w:rPr>
          <w:rFonts w:ascii="Georgia" w:eastAsia="Times New Roman" w:hAnsi="Georgia" w:cs="Times New Roman"/>
          <w:color w:val="000000"/>
          <w:sz w:val="26"/>
          <w:szCs w:val="26"/>
          <w:lang w:val="en-US" w:eastAsia="el-GR"/>
        </w:rPr>
        <w:t xml:space="preserve"> required for normal passage</w:t>
      </w:r>
    </w:p>
    <w:p w:rsidR="006A5E08" w:rsidRDefault="00711C46" w:rsidP="006C5FBA">
      <w:pPr>
        <w:pStyle w:val="ListParagraph"/>
        <w:spacing w:before="225" w:after="225" w:line="405" w:lineRule="atLeast"/>
        <w:ind w:left="1276"/>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proofErr w:type="gramStart"/>
      <w:r w:rsidR="00656353">
        <w:rPr>
          <w:rFonts w:ascii="Georgia" w:eastAsia="Times New Roman" w:hAnsi="Georgia" w:cs="Times New Roman"/>
          <w:color w:val="000000"/>
          <w:sz w:val="26"/>
          <w:szCs w:val="26"/>
          <w:lang w:val="en-US" w:eastAsia="el-GR"/>
        </w:rPr>
        <w:t>through</w:t>
      </w:r>
      <w:proofErr w:type="gramEnd"/>
      <w:r w:rsidR="00656353">
        <w:rPr>
          <w:rFonts w:ascii="Georgia" w:eastAsia="Times New Roman" w:hAnsi="Georgia" w:cs="Times New Roman"/>
          <w:color w:val="000000"/>
          <w:sz w:val="26"/>
          <w:szCs w:val="26"/>
          <w:lang w:val="en-US" w:eastAsia="el-GR"/>
        </w:rPr>
        <w:t xml:space="preserve"> the capillaries  </w:t>
      </w:r>
      <w:r w:rsidR="00513567" w:rsidRPr="00513567">
        <w:rPr>
          <w:rFonts w:ascii="Georgia" w:eastAsia="Times New Roman" w:hAnsi="Georgia" w:cs="Times New Roman"/>
          <w:color w:val="000000"/>
          <w:sz w:val="26"/>
          <w:szCs w:val="26"/>
          <w:lang w:val="en-US" w:eastAsia="el-GR"/>
        </w:rPr>
        <w:t>a</w:t>
      </w:r>
      <w:r>
        <w:rPr>
          <w:rFonts w:ascii="Georgia" w:eastAsia="Times New Roman" w:hAnsi="Georgia" w:cs="Times New Roman"/>
          <w:color w:val="000000"/>
          <w:sz w:val="26"/>
          <w:szCs w:val="26"/>
          <w:lang w:val="en-US" w:eastAsia="el-GR"/>
        </w:rPr>
        <w:t>nd important for the blood viscosity.</w:t>
      </w:r>
      <w:r w:rsidR="00513567">
        <w:rPr>
          <w:rFonts w:ascii="Georgia" w:eastAsia="Times New Roman" w:hAnsi="Georgia" w:cs="Times New Roman"/>
          <w:color w:val="000000"/>
          <w:sz w:val="26"/>
          <w:szCs w:val="26"/>
          <w:lang w:val="en-US" w:eastAsia="el-GR"/>
        </w:rPr>
        <w:t xml:space="preserve">          </w:t>
      </w:r>
      <w:r>
        <w:rPr>
          <w:rFonts w:ascii="Georgia" w:eastAsia="Times New Roman" w:hAnsi="Georgia" w:cs="Times New Roman"/>
          <w:color w:val="000000"/>
          <w:sz w:val="26"/>
          <w:szCs w:val="26"/>
          <w:lang w:val="en-US" w:eastAsia="el-GR"/>
        </w:rPr>
        <w:t xml:space="preserve"> </w:t>
      </w:r>
    </w:p>
    <w:p w:rsidR="006A5E08" w:rsidRPr="00513567" w:rsidRDefault="006A5E08" w:rsidP="006C5FBA">
      <w:pPr>
        <w:pStyle w:val="ListParagraph"/>
        <w:spacing w:before="225" w:after="225" w:line="405" w:lineRule="atLeast"/>
        <w:ind w:left="1276"/>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lastRenderedPageBreak/>
        <w:t>These are:</w:t>
      </w:r>
    </w:p>
    <w:p w:rsidR="00C53F8F" w:rsidRDefault="00695538" w:rsidP="00C53F8F">
      <w:pPr>
        <w:pStyle w:val="ListParagraph"/>
        <w:numPr>
          <w:ilvl w:val="2"/>
          <w:numId w:val="15"/>
        </w:numPr>
        <w:spacing w:before="225" w:after="225" w:line="405" w:lineRule="atLeast"/>
        <w:jc w:val="both"/>
        <w:rPr>
          <w:rFonts w:ascii="Georgia" w:eastAsia="Times New Roman" w:hAnsi="Georgia" w:cs="Times New Roman"/>
          <w:color w:val="000000"/>
          <w:sz w:val="26"/>
          <w:szCs w:val="26"/>
          <w:lang w:val="en-US" w:eastAsia="el-GR"/>
        </w:rPr>
      </w:pPr>
      <w:r w:rsidRPr="00C53F8F">
        <w:rPr>
          <w:rFonts w:ascii="Georgia" w:eastAsia="Times New Roman" w:hAnsi="Georgia" w:cs="Times New Roman"/>
          <w:b/>
          <w:color w:val="000000"/>
          <w:sz w:val="26"/>
          <w:szCs w:val="26"/>
          <w:lang w:val="en-US" w:eastAsia="el-GR"/>
        </w:rPr>
        <w:t>Spectrin</w:t>
      </w:r>
      <w:r w:rsidR="00874100" w:rsidRPr="00874100">
        <w:rPr>
          <w:rFonts w:ascii="Georgia" w:eastAsia="Times New Roman" w:hAnsi="Georgia" w:cs="Times New Roman"/>
          <w:color w:val="000000"/>
          <w:sz w:val="26"/>
          <w:szCs w:val="26"/>
          <w:lang w:val="en-US" w:eastAsia="el-GR"/>
        </w:rPr>
        <w:t xml:space="preserve"> forms the red cell membrane skeleton. </w:t>
      </w:r>
    </w:p>
    <w:p w:rsidR="00C53F8F" w:rsidRPr="002B016A" w:rsidRDefault="00C53F8F" w:rsidP="00C53F8F">
      <w:pPr>
        <w:pStyle w:val="ListParagraph"/>
        <w:numPr>
          <w:ilvl w:val="3"/>
          <w:numId w:val="15"/>
        </w:numPr>
        <w:spacing w:before="225" w:after="225" w:line="405" w:lineRule="atLeast"/>
        <w:jc w:val="both"/>
        <w:rPr>
          <w:rFonts w:ascii="Georgia" w:eastAsia="Times New Roman" w:hAnsi="Georgia" w:cs="Times New Roman"/>
          <w:color w:val="000000"/>
          <w:sz w:val="26"/>
          <w:szCs w:val="26"/>
          <w:lang w:val="en-US" w:eastAsia="el-GR"/>
        </w:rPr>
      </w:pPr>
      <w:r w:rsidRPr="002B016A">
        <w:rPr>
          <w:rFonts w:ascii="Georgia" w:eastAsia="Times New Roman" w:hAnsi="Georgia" w:cs="Times New Roman"/>
          <w:color w:val="000000"/>
          <w:sz w:val="26"/>
          <w:szCs w:val="26"/>
          <w:lang w:val="en-US" w:eastAsia="el-GR"/>
        </w:rPr>
        <w:t>Is responsible for biconcave shape of the RBC</w:t>
      </w:r>
    </w:p>
    <w:p w:rsidR="00C53F8F" w:rsidRDefault="00874100" w:rsidP="00C53F8F">
      <w:pPr>
        <w:pStyle w:val="ListParagraph"/>
        <w:numPr>
          <w:ilvl w:val="3"/>
          <w:numId w:val="15"/>
        </w:numPr>
        <w:spacing w:before="225" w:after="225" w:line="405" w:lineRule="atLeast"/>
        <w:jc w:val="both"/>
        <w:rPr>
          <w:rFonts w:ascii="Georgia" w:eastAsia="Times New Roman" w:hAnsi="Georgia" w:cs="Times New Roman"/>
          <w:color w:val="000000"/>
          <w:sz w:val="26"/>
          <w:szCs w:val="26"/>
          <w:lang w:val="en-US" w:eastAsia="el-GR"/>
        </w:rPr>
      </w:pPr>
      <w:r w:rsidRPr="002B016A">
        <w:rPr>
          <w:rFonts w:ascii="Georgia" w:eastAsia="Times New Roman" w:hAnsi="Georgia" w:cs="Times New Roman"/>
          <w:color w:val="000000"/>
          <w:sz w:val="26"/>
          <w:szCs w:val="26"/>
          <w:lang w:val="en-US" w:eastAsia="el-GR"/>
        </w:rPr>
        <w:t>The basic unit is a hexagonal lattice with 6 spectrin</w:t>
      </w:r>
      <w:r w:rsidRPr="00874100">
        <w:rPr>
          <w:rFonts w:ascii="Georgia" w:eastAsia="Times New Roman" w:hAnsi="Georgia" w:cs="Times New Roman"/>
          <w:color w:val="000000"/>
          <w:sz w:val="26"/>
          <w:szCs w:val="26"/>
          <w:lang w:val="en-US" w:eastAsia="el-GR"/>
        </w:rPr>
        <w:t xml:space="preserve"> molecules. </w:t>
      </w:r>
    </w:p>
    <w:p w:rsidR="00C53F8F" w:rsidRPr="00C53F8F" w:rsidRDefault="00711C46" w:rsidP="00C53F8F">
      <w:pPr>
        <w:pStyle w:val="ListParagraph"/>
        <w:numPr>
          <w:ilvl w:val="3"/>
          <w:numId w:val="15"/>
        </w:numPr>
        <w:spacing w:before="225" w:after="225" w:line="405" w:lineRule="atLeast"/>
        <w:jc w:val="both"/>
        <w:rPr>
          <w:rFonts w:ascii="Georgia" w:eastAsia="Times New Roman" w:hAnsi="Georgia" w:cs="Times New Roman"/>
          <w:color w:val="000000"/>
          <w:sz w:val="26"/>
          <w:szCs w:val="26"/>
          <w:lang w:val="en-US" w:eastAsia="el-GR"/>
        </w:rPr>
      </w:pPr>
      <w:r w:rsidRPr="00BC4F58">
        <w:rPr>
          <w:rFonts w:ascii="Georgia" w:eastAsia="Times New Roman" w:hAnsi="Georgia" w:cs="Times New Roman"/>
          <w:noProof/>
          <w:color w:val="000000"/>
          <w:sz w:val="26"/>
          <w:szCs w:val="26"/>
          <w:lang w:eastAsia="el-GR"/>
        </w:rPr>
        <w:drawing>
          <wp:anchor distT="0" distB="0" distL="114300" distR="114300" simplePos="0" relativeHeight="251660288" behindDoc="0" locked="0" layoutInCell="1" allowOverlap="1" wp14:anchorId="65CB1470" wp14:editId="3ADBE87A">
            <wp:simplePos x="0" y="0"/>
            <wp:positionH relativeFrom="column">
              <wp:posOffset>11430</wp:posOffset>
            </wp:positionH>
            <wp:positionV relativeFrom="paragraph">
              <wp:posOffset>371475</wp:posOffset>
            </wp:positionV>
            <wp:extent cx="2009775" cy="1590675"/>
            <wp:effectExtent l="0" t="0" r="9525" b="9525"/>
            <wp:wrapSquare wrapText="bothSides"/>
            <wp:docPr id="12" name="Picture 12" descr="http://t2.gstatic.com/images?q=tbn:ANd9GcR-dJ29vxqV-tKHYHE69jvuEH5fWNpd4OJxMyo4vW8u3eEvW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R-dJ29vxqV-tKHYHE69jvuEH5fWNpd4OJxMyo4vW8u3eEvWS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3F8F">
        <w:rPr>
          <w:rFonts w:ascii="Georgia" w:eastAsia="Times New Roman" w:hAnsi="Georgia" w:cs="Times New Roman"/>
          <w:color w:val="000000"/>
          <w:sz w:val="26"/>
          <w:szCs w:val="26"/>
          <w:lang w:val="en-US" w:eastAsia="el-GR"/>
        </w:rPr>
        <w:t>Has two subunits a</w:t>
      </w:r>
      <w:r w:rsidR="00C53F8F" w:rsidRPr="00C53F8F">
        <w:rPr>
          <w:rFonts w:ascii="Georgia" w:eastAsia="Times New Roman" w:hAnsi="Georgia" w:cs="Times New Roman"/>
          <w:color w:val="000000"/>
          <w:sz w:val="26"/>
          <w:szCs w:val="26"/>
          <w:lang w:val="en-US" w:eastAsia="el-GR"/>
        </w:rPr>
        <w:t xml:space="preserve">lpha and beta, entwined to form dimers. </w:t>
      </w:r>
    </w:p>
    <w:p w:rsidR="00C53F8F" w:rsidRDefault="00C53F8F" w:rsidP="006C5FBA">
      <w:pPr>
        <w:pStyle w:val="ListParagraph"/>
        <w:numPr>
          <w:ilvl w:val="3"/>
          <w:numId w:val="15"/>
        </w:numPr>
        <w:spacing w:before="225" w:after="225" w:line="405" w:lineRule="atLeast"/>
        <w:ind w:left="1843" w:firstLine="0"/>
        <w:jc w:val="both"/>
        <w:rPr>
          <w:rFonts w:ascii="Georgia" w:eastAsia="Times New Roman" w:hAnsi="Georgia" w:cs="Times New Roman"/>
          <w:color w:val="000000"/>
          <w:sz w:val="26"/>
          <w:szCs w:val="26"/>
          <w:lang w:val="en-US" w:eastAsia="el-GR"/>
        </w:rPr>
      </w:pPr>
      <w:r w:rsidRPr="00C53F8F">
        <w:rPr>
          <w:rFonts w:ascii="Georgia" w:eastAsia="Times New Roman" w:hAnsi="Georgia" w:cs="Times New Roman"/>
          <w:color w:val="000000"/>
          <w:sz w:val="26"/>
          <w:szCs w:val="26"/>
          <w:lang w:val="en-US" w:eastAsia="el-GR"/>
        </w:rPr>
        <w:t>Associate head to head to form tetramers</w:t>
      </w:r>
    </w:p>
    <w:p w:rsidR="002B016A" w:rsidRPr="00597669" w:rsidRDefault="002B016A" w:rsidP="006C5FBA">
      <w:pPr>
        <w:pStyle w:val="ListParagraph"/>
        <w:numPr>
          <w:ilvl w:val="3"/>
          <w:numId w:val="15"/>
        </w:numPr>
        <w:spacing w:before="225" w:after="225" w:line="405" w:lineRule="atLeast"/>
        <w:ind w:left="2410" w:firstLine="0"/>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Spectrin Mutations lead to</w:t>
      </w:r>
      <w:r w:rsidR="00711C46">
        <w:rPr>
          <w:rFonts w:ascii="Georgia" w:eastAsia="Times New Roman" w:hAnsi="Georgia" w:cs="Times New Roman"/>
          <w:color w:val="000000"/>
          <w:sz w:val="26"/>
          <w:szCs w:val="26"/>
          <w:lang w:val="en-US" w:eastAsia="el-GR"/>
        </w:rPr>
        <w:t xml:space="preserve"> congenital </w:t>
      </w:r>
      <w:r>
        <w:rPr>
          <w:rFonts w:ascii="Georgia" w:eastAsia="Times New Roman" w:hAnsi="Georgia" w:cs="Times New Roman"/>
          <w:color w:val="000000"/>
          <w:sz w:val="26"/>
          <w:szCs w:val="26"/>
          <w:lang w:val="en-US" w:eastAsia="el-GR"/>
        </w:rPr>
        <w:t xml:space="preserve"> elliptocytosis</w:t>
      </w:r>
      <w:r w:rsidR="00597669">
        <w:rPr>
          <w:rFonts w:ascii="Georgia" w:eastAsia="Times New Roman" w:hAnsi="Georgia" w:cs="Times New Roman"/>
          <w:color w:val="000000"/>
          <w:sz w:val="26"/>
          <w:szCs w:val="26"/>
          <w:lang w:val="en-US" w:eastAsia="el-GR"/>
        </w:rPr>
        <w:t xml:space="preserve"> </w:t>
      </w:r>
      <w:r w:rsidRPr="00597669">
        <w:rPr>
          <w:rFonts w:ascii="Georgia" w:eastAsia="Times New Roman" w:hAnsi="Georgia" w:cs="Times New Roman"/>
          <w:color w:val="000000"/>
          <w:sz w:val="26"/>
          <w:szCs w:val="26"/>
          <w:lang w:val="en-US" w:eastAsia="el-GR"/>
        </w:rPr>
        <w:t xml:space="preserve">(disturbance of the shape of the RBC that are </w:t>
      </w:r>
      <w:r w:rsidR="006A5E08">
        <w:rPr>
          <w:rFonts w:ascii="Georgia" w:eastAsia="Times New Roman" w:hAnsi="Georgia" w:cs="Times New Roman"/>
          <w:color w:val="000000"/>
          <w:sz w:val="26"/>
          <w:szCs w:val="26"/>
          <w:lang w:val="en-US" w:eastAsia="el-GR"/>
        </w:rPr>
        <w:t>“</w:t>
      </w:r>
      <w:r w:rsidR="00BC4F58" w:rsidRPr="00597669">
        <w:rPr>
          <w:rFonts w:ascii="Georgia" w:eastAsia="Times New Roman" w:hAnsi="Georgia" w:cs="Times New Roman"/>
          <w:color w:val="000000"/>
          <w:sz w:val="26"/>
          <w:szCs w:val="26"/>
          <w:lang w:eastAsia="el-GR"/>
        </w:rPr>
        <w:t>ελλειπτοκύτταρα</w:t>
      </w:r>
      <w:r w:rsidR="006A5E08">
        <w:rPr>
          <w:rFonts w:ascii="Georgia" w:eastAsia="Times New Roman" w:hAnsi="Georgia" w:cs="Times New Roman"/>
          <w:color w:val="000000"/>
          <w:sz w:val="26"/>
          <w:szCs w:val="26"/>
          <w:lang w:val="en-US" w:eastAsia="el-GR"/>
        </w:rPr>
        <w:t>”</w:t>
      </w:r>
      <w:r w:rsidRPr="00597669">
        <w:rPr>
          <w:rFonts w:ascii="Georgia" w:eastAsia="Times New Roman" w:hAnsi="Georgia" w:cs="Times New Roman"/>
          <w:color w:val="000000"/>
          <w:sz w:val="26"/>
          <w:szCs w:val="26"/>
          <w:lang w:val="en-US" w:eastAsia="el-GR"/>
        </w:rPr>
        <w:t>=</w:t>
      </w:r>
      <w:r w:rsidR="00711C46" w:rsidRPr="00597669">
        <w:rPr>
          <w:rFonts w:ascii="Georgia" w:eastAsia="Times New Roman" w:hAnsi="Georgia" w:cs="Times New Roman"/>
          <w:color w:val="000000"/>
          <w:sz w:val="26"/>
          <w:szCs w:val="26"/>
          <w:lang w:val="en-US" w:eastAsia="el-GR"/>
        </w:rPr>
        <w:t xml:space="preserve">they have shape as a </w:t>
      </w:r>
      <w:r w:rsidR="00BC4F58" w:rsidRPr="00597669">
        <w:rPr>
          <w:rFonts w:ascii="Georgia" w:eastAsia="Times New Roman" w:hAnsi="Georgia" w:cs="Times New Roman"/>
          <w:color w:val="000000"/>
          <w:sz w:val="26"/>
          <w:szCs w:val="26"/>
          <w:lang w:val="en-US" w:eastAsia="el-GR"/>
        </w:rPr>
        <w:t xml:space="preserve">thin </w:t>
      </w:r>
      <w:r w:rsidR="00597669" w:rsidRPr="00597669">
        <w:rPr>
          <w:rFonts w:ascii="Georgia" w:eastAsia="Times New Roman" w:hAnsi="Georgia" w:cs="Times New Roman"/>
          <w:color w:val="000000"/>
          <w:sz w:val="26"/>
          <w:szCs w:val="26"/>
          <w:lang w:val="en-US" w:eastAsia="el-GR"/>
        </w:rPr>
        <w:t>cylinder</w:t>
      </w:r>
      <w:r w:rsidRPr="00597669">
        <w:rPr>
          <w:rFonts w:ascii="Georgia" w:eastAsia="Times New Roman" w:hAnsi="Georgia" w:cs="Times New Roman"/>
          <w:color w:val="000000"/>
          <w:sz w:val="26"/>
          <w:szCs w:val="26"/>
          <w:lang w:val="en-US" w:eastAsia="el-GR"/>
        </w:rPr>
        <w:t>)</w:t>
      </w:r>
    </w:p>
    <w:p w:rsidR="00513567" w:rsidRPr="00711C46" w:rsidRDefault="00513567" w:rsidP="00513567">
      <w:pPr>
        <w:pStyle w:val="ListParagraph"/>
        <w:spacing w:before="225" w:after="225" w:line="405" w:lineRule="atLeast"/>
        <w:ind w:left="2880"/>
        <w:jc w:val="both"/>
        <w:rPr>
          <w:rFonts w:ascii="Georgia" w:eastAsia="Times New Roman" w:hAnsi="Georgia" w:cs="Times New Roman"/>
          <w:color w:val="000000"/>
          <w:sz w:val="26"/>
          <w:szCs w:val="26"/>
          <w:lang w:val="en-US" w:eastAsia="el-GR"/>
        </w:rPr>
      </w:pPr>
    </w:p>
    <w:p w:rsidR="00C53F8F" w:rsidRPr="00C53F8F" w:rsidRDefault="00695538" w:rsidP="00C53F8F">
      <w:pPr>
        <w:pStyle w:val="ListParagraph"/>
        <w:numPr>
          <w:ilvl w:val="0"/>
          <w:numId w:val="20"/>
        </w:numPr>
        <w:spacing w:before="225" w:after="225" w:line="405" w:lineRule="atLeast"/>
        <w:ind w:left="1985" w:firstLine="0"/>
        <w:jc w:val="both"/>
        <w:rPr>
          <w:sz w:val="24"/>
          <w:szCs w:val="24"/>
          <w:lang w:val="en-US"/>
        </w:rPr>
      </w:pPr>
      <w:r w:rsidRPr="00C53F8F">
        <w:rPr>
          <w:rFonts w:ascii="Georgia" w:eastAsia="Times New Roman" w:hAnsi="Georgia" w:cs="Times New Roman"/>
          <w:b/>
          <w:color w:val="000000"/>
          <w:sz w:val="26"/>
          <w:szCs w:val="26"/>
          <w:lang w:val="en-US" w:eastAsia="el-GR"/>
        </w:rPr>
        <w:t>Actin</w:t>
      </w:r>
      <w:r w:rsidR="00C53F8F" w:rsidRPr="00C53F8F">
        <w:t xml:space="preserve"> </w:t>
      </w:r>
    </w:p>
    <w:p w:rsidR="00C53F8F" w:rsidRPr="002B016A" w:rsidRDefault="00C53F8F" w:rsidP="00C53F8F">
      <w:pPr>
        <w:pStyle w:val="ListParagraph"/>
        <w:numPr>
          <w:ilvl w:val="0"/>
          <w:numId w:val="21"/>
        </w:numPr>
        <w:spacing w:before="225" w:after="225" w:line="405" w:lineRule="atLeast"/>
        <w:ind w:left="2552" w:firstLine="0"/>
        <w:jc w:val="both"/>
        <w:rPr>
          <w:rFonts w:ascii="Georgia" w:eastAsia="Times New Roman" w:hAnsi="Georgia" w:cs="Times New Roman"/>
          <w:color w:val="000000"/>
          <w:sz w:val="26"/>
          <w:szCs w:val="26"/>
          <w:lang w:val="en-US" w:eastAsia="el-GR"/>
        </w:rPr>
      </w:pPr>
      <w:r w:rsidRPr="002B016A">
        <w:rPr>
          <w:rFonts w:ascii="Georgia" w:eastAsia="Times New Roman" w:hAnsi="Georgia" w:cs="Times New Roman"/>
          <w:color w:val="000000"/>
          <w:sz w:val="26"/>
          <w:szCs w:val="26"/>
          <w:lang w:val="en-US" w:eastAsia="el-GR"/>
        </w:rPr>
        <w:t xml:space="preserve">Short, uniform filaments 35nm in length. </w:t>
      </w:r>
    </w:p>
    <w:p w:rsidR="00C53F8F" w:rsidRPr="002B016A" w:rsidRDefault="00C53F8F" w:rsidP="00C53F8F">
      <w:pPr>
        <w:pStyle w:val="ListParagraph"/>
        <w:numPr>
          <w:ilvl w:val="0"/>
          <w:numId w:val="21"/>
        </w:numPr>
        <w:spacing w:before="225" w:after="225" w:line="405" w:lineRule="atLeast"/>
        <w:ind w:left="2552" w:firstLine="0"/>
        <w:jc w:val="both"/>
        <w:rPr>
          <w:rFonts w:ascii="Georgia" w:eastAsia="Times New Roman" w:hAnsi="Georgia" w:cs="Times New Roman"/>
          <w:color w:val="000000"/>
          <w:sz w:val="26"/>
          <w:szCs w:val="26"/>
          <w:lang w:val="en-US" w:eastAsia="el-GR"/>
        </w:rPr>
      </w:pPr>
      <w:r w:rsidRPr="002B016A">
        <w:rPr>
          <w:rFonts w:ascii="Georgia" w:eastAsia="Times New Roman" w:hAnsi="Georgia" w:cs="Times New Roman"/>
          <w:color w:val="000000"/>
          <w:sz w:val="26"/>
          <w:szCs w:val="26"/>
          <w:lang w:val="en-US" w:eastAsia="el-GR"/>
        </w:rPr>
        <w:t>Length modulated by tropomyosin</w:t>
      </w:r>
      <w:r w:rsidR="00597669" w:rsidRPr="002B016A">
        <w:rPr>
          <w:rFonts w:ascii="Georgia" w:eastAsia="Times New Roman" w:hAnsi="Georgia" w:cs="Times New Roman"/>
          <w:color w:val="000000"/>
          <w:sz w:val="26"/>
          <w:szCs w:val="26"/>
          <w:lang w:val="en-US" w:eastAsia="el-GR"/>
        </w:rPr>
        <w:t>/ tropomodulin</w:t>
      </w:r>
      <w:r w:rsidRPr="002B016A">
        <w:rPr>
          <w:rFonts w:ascii="Georgia" w:eastAsia="Times New Roman" w:hAnsi="Georgia" w:cs="Times New Roman"/>
          <w:color w:val="000000"/>
          <w:sz w:val="26"/>
          <w:szCs w:val="26"/>
          <w:lang w:val="en-US" w:eastAsia="el-GR"/>
        </w:rPr>
        <w:t>.</w:t>
      </w:r>
    </w:p>
    <w:p w:rsidR="00C53F8F" w:rsidRPr="002B016A" w:rsidRDefault="00C53F8F" w:rsidP="00C53F8F">
      <w:pPr>
        <w:pStyle w:val="ListParagraph"/>
        <w:numPr>
          <w:ilvl w:val="0"/>
          <w:numId w:val="21"/>
        </w:numPr>
        <w:spacing w:before="225" w:after="225" w:line="405" w:lineRule="atLeast"/>
        <w:ind w:left="2552" w:firstLine="0"/>
        <w:jc w:val="both"/>
        <w:rPr>
          <w:rFonts w:ascii="Georgia" w:eastAsia="Times New Roman" w:hAnsi="Georgia" w:cs="Times New Roman"/>
          <w:color w:val="000000"/>
          <w:sz w:val="26"/>
          <w:szCs w:val="26"/>
          <w:lang w:val="en-US" w:eastAsia="el-GR"/>
        </w:rPr>
      </w:pPr>
      <w:r w:rsidRPr="002B016A">
        <w:rPr>
          <w:rFonts w:ascii="Georgia" w:eastAsia="Times New Roman" w:hAnsi="Georgia" w:cs="Times New Roman"/>
          <w:color w:val="000000"/>
          <w:sz w:val="26"/>
          <w:szCs w:val="26"/>
          <w:lang w:val="en-US" w:eastAsia="el-GR"/>
        </w:rPr>
        <w:t>Spectrin tail associated with actin filaments.</w:t>
      </w:r>
    </w:p>
    <w:p w:rsidR="00C53F8F" w:rsidRPr="002B016A" w:rsidRDefault="00C53F8F" w:rsidP="00C53F8F">
      <w:pPr>
        <w:pStyle w:val="ListParagraph"/>
        <w:numPr>
          <w:ilvl w:val="0"/>
          <w:numId w:val="21"/>
        </w:numPr>
        <w:spacing w:before="225" w:after="225" w:line="405" w:lineRule="atLeast"/>
        <w:ind w:left="2552" w:firstLine="0"/>
        <w:jc w:val="both"/>
        <w:rPr>
          <w:rFonts w:ascii="Georgia" w:eastAsia="Times New Roman" w:hAnsi="Georgia" w:cs="Times New Roman"/>
          <w:color w:val="000000"/>
          <w:sz w:val="26"/>
          <w:szCs w:val="26"/>
          <w:lang w:val="en-US" w:eastAsia="el-GR"/>
        </w:rPr>
      </w:pPr>
      <w:r w:rsidRPr="002B016A">
        <w:rPr>
          <w:rFonts w:ascii="Georgia" w:eastAsia="Times New Roman" w:hAnsi="Georgia" w:cs="Times New Roman"/>
          <w:color w:val="000000"/>
          <w:sz w:val="26"/>
          <w:szCs w:val="26"/>
          <w:lang w:val="en-US" w:eastAsia="el-GR"/>
        </w:rPr>
        <w:t xml:space="preserve">Approximately 6 spectrin ends interface with one actin filament, stabilized by protein 4.1 </w:t>
      </w:r>
    </w:p>
    <w:p w:rsidR="00874100" w:rsidRPr="00874100" w:rsidRDefault="00695538" w:rsidP="00874100">
      <w:pPr>
        <w:pStyle w:val="ListParagraph"/>
        <w:numPr>
          <w:ilvl w:val="2"/>
          <w:numId w:val="15"/>
        </w:numPr>
        <w:spacing w:before="225" w:after="225" w:line="405" w:lineRule="atLeast"/>
        <w:jc w:val="both"/>
        <w:rPr>
          <w:rFonts w:ascii="Georgia" w:eastAsia="Times New Roman" w:hAnsi="Georgia" w:cs="Times New Roman"/>
          <w:color w:val="000000"/>
          <w:sz w:val="26"/>
          <w:szCs w:val="26"/>
          <w:lang w:val="en-US" w:eastAsia="el-GR"/>
        </w:rPr>
      </w:pPr>
      <w:r w:rsidRPr="002B016A">
        <w:rPr>
          <w:rFonts w:ascii="Georgia" w:eastAsia="Times New Roman" w:hAnsi="Georgia" w:cs="Times New Roman"/>
          <w:b/>
          <w:color w:val="000000"/>
          <w:sz w:val="26"/>
          <w:szCs w:val="26"/>
          <w:lang w:val="en-US" w:eastAsia="el-GR"/>
        </w:rPr>
        <w:t>Ankyrine</w:t>
      </w:r>
      <w:r w:rsidRPr="00874100">
        <w:rPr>
          <w:rFonts w:ascii="Georgia" w:eastAsia="Times New Roman" w:hAnsi="Georgia" w:cs="Times New Roman"/>
          <w:color w:val="000000"/>
          <w:sz w:val="26"/>
          <w:szCs w:val="26"/>
          <w:lang w:val="en-US" w:eastAsia="el-GR"/>
        </w:rPr>
        <w:t xml:space="preserve"> </w:t>
      </w:r>
      <w:r w:rsidR="00874100" w:rsidRPr="00874100">
        <w:rPr>
          <w:rFonts w:ascii="Georgia" w:eastAsia="Times New Roman" w:hAnsi="Georgia" w:cs="Times New Roman"/>
          <w:color w:val="000000"/>
          <w:sz w:val="26"/>
          <w:szCs w:val="26"/>
          <w:lang w:val="en-US" w:eastAsia="el-GR"/>
        </w:rPr>
        <w:t xml:space="preserve">links the lipid bilayer to membrane skeleton via interaction with band 3. </w:t>
      </w:r>
    </w:p>
    <w:p w:rsidR="008C5E20" w:rsidRPr="00513567" w:rsidRDefault="000A0ED5" w:rsidP="008C5E20">
      <w:pPr>
        <w:spacing w:before="225" w:after="225" w:line="405" w:lineRule="atLeast"/>
        <w:jc w:val="both"/>
        <w:rPr>
          <w:rFonts w:ascii="Georgia" w:eastAsia="Times New Roman" w:hAnsi="Georgia" w:cs="Times New Roman"/>
          <w:b/>
          <w:color w:val="000000"/>
          <w:sz w:val="28"/>
          <w:szCs w:val="28"/>
          <w:lang w:val="en-US" w:eastAsia="el-GR"/>
        </w:rPr>
      </w:pPr>
      <w:r w:rsidRPr="00513567">
        <w:rPr>
          <w:rFonts w:ascii="Georgia" w:eastAsia="Times New Roman" w:hAnsi="Georgia" w:cs="Times New Roman"/>
          <w:b/>
          <w:color w:val="000000"/>
          <w:sz w:val="28"/>
          <w:szCs w:val="28"/>
          <w:lang w:val="en-US" w:eastAsia="el-GR"/>
        </w:rPr>
        <w:t>Structure of RBC mem</w:t>
      </w:r>
      <w:r w:rsidR="00CE04D5" w:rsidRPr="00513567">
        <w:rPr>
          <w:rFonts w:ascii="Georgia" w:eastAsia="Times New Roman" w:hAnsi="Georgia" w:cs="Times New Roman"/>
          <w:b/>
          <w:color w:val="000000"/>
          <w:sz w:val="28"/>
          <w:szCs w:val="28"/>
          <w:lang w:val="en-US" w:eastAsia="el-GR"/>
        </w:rPr>
        <w:t>brane:</w:t>
      </w:r>
    </w:p>
    <w:p w:rsidR="008C5E20" w:rsidRDefault="00CE04D5" w:rsidP="008C5E20">
      <w:p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noProof/>
          <w:color w:val="000000"/>
          <w:sz w:val="26"/>
          <w:szCs w:val="26"/>
          <w:lang w:eastAsia="el-GR"/>
        </w:rPr>
        <w:drawing>
          <wp:inline distT="0" distB="0" distL="0" distR="0">
            <wp:extent cx="5000625" cy="2619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3982" cy="2621133"/>
                    </a:xfrm>
                    <a:prstGeom prst="rect">
                      <a:avLst/>
                    </a:prstGeom>
                    <a:noFill/>
                    <a:ln>
                      <a:noFill/>
                    </a:ln>
                  </pic:spPr>
                </pic:pic>
              </a:graphicData>
            </a:graphic>
          </wp:inline>
        </w:drawing>
      </w:r>
    </w:p>
    <w:p w:rsidR="008C5E20" w:rsidRDefault="008C5E20" w:rsidP="008C5E20">
      <w:pPr>
        <w:spacing w:before="225" w:after="225" w:line="405" w:lineRule="atLeast"/>
        <w:jc w:val="both"/>
        <w:rPr>
          <w:rFonts w:ascii="Georgia" w:eastAsia="Times New Roman" w:hAnsi="Georgia" w:cs="Times New Roman"/>
          <w:color w:val="000000"/>
          <w:sz w:val="26"/>
          <w:szCs w:val="26"/>
          <w:lang w:val="en-US" w:eastAsia="el-GR"/>
        </w:rPr>
      </w:pPr>
    </w:p>
    <w:p w:rsidR="008C5E20" w:rsidRDefault="008C5E20" w:rsidP="008C5E20">
      <w:pPr>
        <w:spacing w:before="225" w:after="225" w:line="405" w:lineRule="atLeast"/>
        <w:jc w:val="both"/>
        <w:rPr>
          <w:rFonts w:ascii="Georgia" w:eastAsia="Times New Roman" w:hAnsi="Georgia" w:cs="Times New Roman"/>
          <w:color w:val="000000"/>
          <w:sz w:val="26"/>
          <w:szCs w:val="26"/>
          <w:lang w:val="en-US" w:eastAsia="el-GR"/>
        </w:rPr>
      </w:pPr>
      <w:r>
        <w:rPr>
          <w:noProof/>
          <w:lang w:eastAsia="el-GR"/>
        </w:rPr>
        <w:drawing>
          <wp:inline distT="0" distB="0" distL="0" distR="0">
            <wp:extent cx="4381500" cy="2181225"/>
            <wp:effectExtent l="0" t="0" r="0" b="9525"/>
            <wp:docPr id="9" name="Picture 9" descr="Figure 12.6. Integral membrane proteins of red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2.6. Integral membrane proteins of red blood ce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2181225"/>
                    </a:xfrm>
                    <a:prstGeom prst="rect">
                      <a:avLst/>
                    </a:prstGeom>
                    <a:noFill/>
                    <a:ln>
                      <a:noFill/>
                    </a:ln>
                  </pic:spPr>
                </pic:pic>
              </a:graphicData>
            </a:graphic>
          </wp:inline>
        </w:drawing>
      </w:r>
    </w:p>
    <w:p w:rsidR="006D57F9" w:rsidRDefault="006D57F9" w:rsidP="006D57F9">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p>
    <w:p w:rsidR="008C5E20" w:rsidRDefault="008C5E20" w:rsidP="006D57F9">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p>
    <w:p w:rsidR="008C5E20" w:rsidRDefault="006C70A1" w:rsidP="006D57F9">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r>
        <w:rPr>
          <w:noProof/>
          <w:lang w:eastAsia="el-GR"/>
        </w:rPr>
        <w:drawing>
          <wp:inline distT="0" distB="0" distL="0" distR="0" wp14:anchorId="23F004F0" wp14:editId="2DA18A9E">
            <wp:extent cx="5699760" cy="3740719"/>
            <wp:effectExtent l="0" t="0" r="0" b="0"/>
            <wp:docPr id="10" name="Picture 10" descr="http://course1.winona.edu/sberg/ILLUST/fig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urse1.winona.edu/sberg/ILLUST/fig7-1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760" cy="3740719"/>
                    </a:xfrm>
                    <a:prstGeom prst="rect">
                      <a:avLst/>
                    </a:prstGeom>
                    <a:noFill/>
                    <a:ln>
                      <a:noFill/>
                    </a:ln>
                  </pic:spPr>
                </pic:pic>
              </a:graphicData>
            </a:graphic>
          </wp:inline>
        </w:drawing>
      </w:r>
    </w:p>
    <w:p w:rsidR="008C5E20" w:rsidRDefault="008C5E20" w:rsidP="006D57F9">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p>
    <w:p w:rsidR="004A68FE" w:rsidRDefault="004A68FE" w:rsidP="004A68FE">
      <w:pPr>
        <w:spacing w:before="225" w:after="225" w:line="405" w:lineRule="atLeast"/>
        <w:jc w:val="both"/>
        <w:rPr>
          <w:rFonts w:ascii="Georgia" w:eastAsia="Times New Roman" w:hAnsi="Georgia" w:cs="Times New Roman"/>
          <w:b/>
          <w:color w:val="000000"/>
          <w:sz w:val="32"/>
          <w:szCs w:val="32"/>
          <w:lang w:val="en-US" w:eastAsia="el-GR"/>
        </w:rPr>
      </w:pPr>
    </w:p>
    <w:p w:rsidR="004A68FE" w:rsidRDefault="004A68FE" w:rsidP="004A68FE">
      <w:pPr>
        <w:spacing w:before="225" w:after="225" w:line="405" w:lineRule="atLeast"/>
        <w:jc w:val="both"/>
        <w:rPr>
          <w:rFonts w:ascii="Georgia" w:eastAsia="Times New Roman" w:hAnsi="Georgia" w:cs="Times New Roman"/>
          <w:b/>
          <w:color w:val="000000"/>
          <w:sz w:val="32"/>
          <w:szCs w:val="32"/>
          <w:lang w:val="en-US" w:eastAsia="el-GR"/>
        </w:rPr>
      </w:pPr>
    </w:p>
    <w:p w:rsidR="004A68FE" w:rsidRDefault="004A68FE" w:rsidP="004A68FE">
      <w:pPr>
        <w:spacing w:before="225" w:after="225" w:line="405" w:lineRule="atLeast"/>
        <w:jc w:val="both"/>
        <w:rPr>
          <w:rFonts w:ascii="Georgia" w:eastAsia="Times New Roman" w:hAnsi="Georgia" w:cs="Times New Roman"/>
          <w:b/>
          <w:color w:val="000000"/>
          <w:sz w:val="32"/>
          <w:szCs w:val="32"/>
          <w:lang w:val="en-US" w:eastAsia="el-GR"/>
        </w:rPr>
      </w:pPr>
    </w:p>
    <w:p w:rsidR="00BB5FED" w:rsidRDefault="00BB5FED" w:rsidP="004A68FE">
      <w:pPr>
        <w:spacing w:before="225" w:after="225" w:line="405" w:lineRule="atLeast"/>
        <w:jc w:val="both"/>
        <w:rPr>
          <w:rFonts w:ascii="Georgia" w:eastAsia="Times New Roman" w:hAnsi="Georgia" w:cs="Times New Roman"/>
          <w:b/>
          <w:color w:val="000000"/>
          <w:sz w:val="32"/>
          <w:szCs w:val="32"/>
          <w:lang w:val="en-US" w:eastAsia="el-GR"/>
        </w:rPr>
      </w:pPr>
    </w:p>
    <w:p w:rsidR="004A68FE" w:rsidRDefault="004A68FE" w:rsidP="004A68FE">
      <w:pPr>
        <w:spacing w:before="225" w:after="225" w:line="405" w:lineRule="atLeast"/>
        <w:jc w:val="both"/>
        <w:rPr>
          <w:rFonts w:ascii="Georgia" w:eastAsia="Times New Roman" w:hAnsi="Georgia" w:cs="Times New Roman"/>
          <w:b/>
          <w:color w:val="000000"/>
          <w:sz w:val="32"/>
          <w:szCs w:val="32"/>
          <w:lang w:val="en-US" w:eastAsia="el-GR"/>
        </w:rPr>
      </w:pPr>
    </w:p>
    <w:p w:rsidR="008C5E20" w:rsidRPr="004A68FE" w:rsidRDefault="004A68FE" w:rsidP="004A68FE">
      <w:pPr>
        <w:spacing w:before="225" w:after="225" w:line="405" w:lineRule="atLeast"/>
        <w:jc w:val="both"/>
        <w:rPr>
          <w:rFonts w:ascii="Georgia" w:eastAsia="Times New Roman" w:hAnsi="Georgia" w:cs="Times New Roman"/>
          <w:b/>
          <w:color w:val="000000"/>
          <w:sz w:val="26"/>
          <w:szCs w:val="26"/>
          <w:lang w:val="en-US" w:eastAsia="el-GR"/>
        </w:rPr>
      </w:pPr>
      <w:r w:rsidRPr="004A68FE">
        <w:rPr>
          <w:rFonts w:ascii="Georgia" w:eastAsia="Times New Roman" w:hAnsi="Georgia" w:cs="Times New Roman"/>
          <w:b/>
          <w:color w:val="000000"/>
          <w:sz w:val="32"/>
          <w:szCs w:val="32"/>
          <w:lang w:val="en-US" w:eastAsia="el-GR"/>
        </w:rPr>
        <w:sym w:font="Wingdings" w:char="F0E8"/>
      </w:r>
      <w:r w:rsidR="00231123" w:rsidRPr="004A68FE">
        <w:rPr>
          <w:rFonts w:ascii="Georgia" w:eastAsia="Times New Roman" w:hAnsi="Georgia" w:cs="Times New Roman"/>
          <w:b/>
          <w:color w:val="000000"/>
          <w:sz w:val="32"/>
          <w:szCs w:val="32"/>
          <w:lang w:val="en-US" w:eastAsia="el-GR"/>
        </w:rPr>
        <w:t>Erythrocyte cytoplasm</w:t>
      </w:r>
      <w:r w:rsidR="00231123" w:rsidRPr="004A68FE">
        <w:rPr>
          <w:rFonts w:ascii="Georgia" w:eastAsia="Times New Roman" w:hAnsi="Georgia" w:cs="Times New Roman"/>
          <w:color w:val="000000"/>
          <w:sz w:val="26"/>
          <w:szCs w:val="26"/>
          <w:lang w:val="en-US" w:eastAsia="el-GR"/>
        </w:rPr>
        <w:t xml:space="preserve"> is densely filled with </w:t>
      </w:r>
      <w:r w:rsidR="00231123" w:rsidRPr="004A68FE">
        <w:rPr>
          <w:rFonts w:ascii="Georgia" w:eastAsia="Times New Roman" w:hAnsi="Georgia" w:cs="Times New Roman"/>
          <w:b/>
          <w:color w:val="000000"/>
          <w:sz w:val="26"/>
          <w:szCs w:val="26"/>
          <w:lang w:val="en-US" w:eastAsia="el-GR"/>
        </w:rPr>
        <w:t>hemoglobin</w:t>
      </w:r>
    </w:p>
    <w:p w:rsidR="00480D17" w:rsidRDefault="00480D17" w:rsidP="00231123">
      <w:pPr>
        <w:pStyle w:val="ListParagraph"/>
        <w:numPr>
          <w:ilvl w:val="0"/>
          <w:numId w:val="23"/>
        </w:num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b/>
          <w:color w:val="000000"/>
          <w:sz w:val="26"/>
          <w:szCs w:val="26"/>
          <w:lang w:val="en-US" w:eastAsia="el-GR"/>
        </w:rPr>
        <w:t>HAEMOGLOBIN:</w:t>
      </w:r>
    </w:p>
    <w:p w:rsidR="00480D17" w:rsidRPr="002E0DB0" w:rsidRDefault="00480D17" w:rsidP="00480D17">
      <w:pPr>
        <w:pStyle w:val="ListParagraph"/>
        <w:numPr>
          <w:ilvl w:val="1"/>
          <w:numId w:val="23"/>
        </w:numPr>
        <w:spacing w:before="225" w:after="225" w:line="405" w:lineRule="atLeast"/>
        <w:jc w:val="both"/>
        <w:rPr>
          <w:rFonts w:ascii="Georgia" w:eastAsia="Times New Roman" w:hAnsi="Georgia" w:cs="Times New Roman"/>
          <w:color w:val="000000"/>
          <w:sz w:val="26"/>
          <w:szCs w:val="26"/>
          <w:lang w:val="en-US" w:eastAsia="el-GR"/>
        </w:rPr>
      </w:pPr>
      <w:r w:rsidRPr="002E0DB0">
        <w:rPr>
          <w:rFonts w:ascii="Georgia" w:eastAsia="Times New Roman" w:hAnsi="Georgia" w:cs="Times New Roman"/>
          <w:color w:val="000000"/>
          <w:sz w:val="26"/>
          <w:szCs w:val="26"/>
          <w:lang w:val="en-US" w:eastAsia="el-GR"/>
        </w:rPr>
        <w:t>The main function of hemoglobin (Hb) is to carry O2 to the tissues and to return carbon dioxide (CO2) from the tissues to the lungs</w:t>
      </w:r>
    </w:p>
    <w:p w:rsidR="00480D17" w:rsidRPr="002E0DB0" w:rsidRDefault="00480D17" w:rsidP="00480D17">
      <w:pPr>
        <w:pStyle w:val="ListParagraph"/>
        <w:numPr>
          <w:ilvl w:val="1"/>
          <w:numId w:val="23"/>
        </w:numPr>
        <w:spacing w:before="225" w:after="225" w:line="405" w:lineRule="atLeast"/>
        <w:jc w:val="both"/>
        <w:rPr>
          <w:rFonts w:ascii="Georgia" w:eastAsia="Times New Roman" w:hAnsi="Georgia" w:cs="Times New Roman"/>
          <w:color w:val="000000"/>
          <w:sz w:val="26"/>
          <w:szCs w:val="26"/>
          <w:lang w:val="en-US" w:eastAsia="el-GR"/>
        </w:rPr>
      </w:pPr>
      <w:r w:rsidRPr="002E0DB0">
        <w:rPr>
          <w:rFonts w:ascii="Georgia" w:eastAsia="Times New Roman" w:hAnsi="Georgia" w:cs="Times New Roman"/>
          <w:color w:val="000000"/>
          <w:sz w:val="26"/>
          <w:szCs w:val="26"/>
          <w:lang w:val="en-US" w:eastAsia="el-GR"/>
        </w:rPr>
        <w:t xml:space="preserve">In adult </w:t>
      </w:r>
      <w:r w:rsidR="00487CCB" w:rsidRPr="002E0DB0">
        <w:rPr>
          <w:rFonts w:ascii="Georgia" w:eastAsia="Times New Roman" w:hAnsi="Georgia" w:cs="Times New Roman"/>
          <w:color w:val="000000"/>
          <w:sz w:val="26"/>
          <w:szCs w:val="26"/>
          <w:lang w:val="en-US" w:eastAsia="el-GR"/>
        </w:rPr>
        <w:t xml:space="preserve">blood </w:t>
      </w:r>
      <w:r w:rsidRPr="002E0DB0">
        <w:rPr>
          <w:rFonts w:ascii="Georgia" w:eastAsia="Times New Roman" w:hAnsi="Georgia" w:cs="Times New Roman"/>
          <w:color w:val="000000"/>
          <w:sz w:val="26"/>
          <w:szCs w:val="26"/>
          <w:lang w:val="en-US" w:eastAsia="el-GR"/>
        </w:rPr>
        <w:t>the  dominant Hb is Hemoglobin A</w:t>
      </w:r>
      <w:r w:rsidR="00487CCB" w:rsidRPr="002E0DB0">
        <w:rPr>
          <w:rFonts w:ascii="Georgia" w:eastAsia="Times New Roman" w:hAnsi="Georgia" w:cs="Times New Roman"/>
          <w:color w:val="000000"/>
          <w:sz w:val="26"/>
          <w:szCs w:val="26"/>
          <w:lang w:val="en-US" w:eastAsia="el-GR"/>
        </w:rPr>
        <w:t xml:space="preserve"> and small quantities of HbA2 and Hb F</w:t>
      </w:r>
    </w:p>
    <w:p w:rsidR="00487CCB" w:rsidRPr="002E0DB0" w:rsidRDefault="00487CCB" w:rsidP="00487CCB">
      <w:pPr>
        <w:pStyle w:val="ListParagraph"/>
        <w:spacing w:before="225" w:after="225" w:line="405" w:lineRule="atLeast"/>
        <w:ind w:left="1156"/>
        <w:jc w:val="both"/>
        <w:rPr>
          <w:rFonts w:ascii="Georgia" w:eastAsia="Times New Roman" w:hAnsi="Georgia" w:cs="Times New Roman"/>
          <w:color w:val="000000"/>
          <w:sz w:val="26"/>
          <w:szCs w:val="26"/>
          <w:lang w:val="en-US" w:eastAsia="el-GR"/>
        </w:rPr>
      </w:pPr>
      <w:r w:rsidRPr="002E0DB0">
        <w:rPr>
          <w:rFonts w:ascii="Georgia" w:eastAsia="Times New Roman" w:hAnsi="Georgia" w:cs="Times New Roman"/>
          <w:color w:val="000000"/>
          <w:sz w:val="26"/>
          <w:szCs w:val="26"/>
          <w:lang w:val="en-US" w:eastAsia="el-GR"/>
        </w:rPr>
        <w:t>Normal Hemoglobin in adult blood</w:t>
      </w:r>
    </w:p>
    <w:tbl>
      <w:tblPr>
        <w:tblStyle w:val="TableGrid"/>
        <w:tblW w:w="0" w:type="auto"/>
        <w:tblLook w:val="04A0" w:firstRow="1" w:lastRow="0" w:firstColumn="1" w:lastColumn="0" w:noHBand="0" w:noVBand="1"/>
      </w:tblPr>
      <w:tblGrid>
        <w:gridCol w:w="2298"/>
        <w:gridCol w:w="2298"/>
        <w:gridCol w:w="2298"/>
        <w:gridCol w:w="2298"/>
      </w:tblGrid>
      <w:tr w:rsidR="00487CCB" w:rsidTr="00487CCB">
        <w:tc>
          <w:tcPr>
            <w:tcW w:w="2298" w:type="dxa"/>
          </w:tcPr>
          <w:p w:rsidR="00487CCB" w:rsidRDefault="00487CCB" w:rsidP="00487CCB">
            <w:pPr>
              <w:spacing w:before="225" w:after="225" w:line="405" w:lineRule="atLeast"/>
              <w:jc w:val="both"/>
              <w:rPr>
                <w:rFonts w:ascii="Georgia" w:eastAsia="Times New Roman" w:hAnsi="Georgia" w:cs="Times New Roman"/>
                <w:b/>
                <w:color w:val="000000"/>
                <w:sz w:val="26"/>
                <w:szCs w:val="26"/>
                <w:lang w:val="en-US" w:eastAsia="el-GR"/>
              </w:rPr>
            </w:pPr>
          </w:p>
        </w:tc>
        <w:tc>
          <w:tcPr>
            <w:tcW w:w="2298" w:type="dxa"/>
          </w:tcPr>
          <w:p w:rsidR="00487CCB" w:rsidRDefault="00487CCB" w:rsidP="00487CCB">
            <w:p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b/>
                <w:color w:val="000000"/>
                <w:sz w:val="26"/>
                <w:szCs w:val="26"/>
                <w:lang w:val="en-US" w:eastAsia="el-GR"/>
              </w:rPr>
              <w:t>HbA</w:t>
            </w:r>
          </w:p>
        </w:tc>
        <w:tc>
          <w:tcPr>
            <w:tcW w:w="2298" w:type="dxa"/>
          </w:tcPr>
          <w:p w:rsidR="00487CCB" w:rsidRPr="00487CCB" w:rsidRDefault="00487CCB" w:rsidP="00487CCB">
            <w:pPr>
              <w:spacing w:before="225" w:after="225" w:line="405" w:lineRule="atLeast"/>
              <w:jc w:val="both"/>
              <w:rPr>
                <w:rFonts w:ascii="Georgia" w:eastAsia="Times New Roman" w:hAnsi="Georgia" w:cs="Times New Roman"/>
                <w:b/>
                <w:color w:val="000000"/>
                <w:sz w:val="26"/>
                <w:szCs w:val="26"/>
                <w:lang w:eastAsia="el-GR"/>
              </w:rPr>
            </w:pPr>
            <w:r>
              <w:rPr>
                <w:rFonts w:ascii="Georgia" w:eastAsia="Times New Roman" w:hAnsi="Georgia" w:cs="Times New Roman"/>
                <w:b/>
                <w:color w:val="000000"/>
                <w:sz w:val="26"/>
                <w:szCs w:val="26"/>
                <w:lang w:val="en-US" w:eastAsia="el-GR"/>
              </w:rPr>
              <w:t>Hb</w:t>
            </w:r>
            <w:r w:rsidR="00E07F7C">
              <w:rPr>
                <w:rFonts w:ascii="Georgia" w:eastAsia="Times New Roman" w:hAnsi="Georgia" w:cs="Times New Roman"/>
                <w:b/>
                <w:color w:val="000000"/>
                <w:sz w:val="26"/>
                <w:szCs w:val="26"/>
                <w:lang w:val="en-US" w:eastAsia="el-GR"/>
              </w:rPr>
              <w:t>F</w:t>
            </w:r>
          </w:p>
        </w:tc>
        <w:tc>
          <w:tcPr>
            <w:tcW w:w="2298" w:type="dxa"/>
          </w:tcPr>
          <w:p w:rsidR="00487CCB" w:rsidRDefault="00E07F7C" w:rsidP="00487CCB">
            <w:p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b/>
                <w:color w:val="000000"/>
                <w:sz w:val="26"/>
                <w:szCs w:val="26"/>
                <w:lang w:val="en-US" w:eastAsia="el-GR"/>
              </w:rPr>
              <w:t>HbA2</w:t>
            </w:r>
          </w:p>
        </w:tc>
      </w:tr>
      <w:tr w:rsidR="00487CCB" w:rsidTr="00487CCB">
        <w:tc>
          <w:tcPr>
            <w:tcW w:w="2298" w:type="dxa"/>
          </w:tcPr>
          <w:p w:rsidR="00487CCB" w:rsidRDefault="00487CCB" w:rsidP="00487CCB">
            <w:p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b/>
                <w:color w:val="000000"/>
                <w:sz w:val="26"/>
                <w:szCs w:val="26"/>
                <w:lang w:val="en-US" w:eastAsia="el-GR"/>
              </w:rPr>
              <w:t>Structure</w:t>
            </w:r>
          </w:p>
        </w:tc>
        <w:tc>
          <w:tcPr>
            <w:tcW w:w="2298" w:type="dxa"/>
          </w:tcPr>
          <w:p w:rsidR="00487CCB" w:rsidRPr="00487CCB" w:rsidRDefault="00487CCB" w:rsidP="00487CCB">
            <w:pPr>
              <w:spacing w:before="225" w:after="225" w:line="405" w:lineRule="atLeast"/>
              <w:jc w:val="both"/>
              <w:rPr>
                <w:rFonts w:ascii="Georgia" w:eastAsia="Times New Roman" w:hAnsi="Georgia" w:cs="Times New Roman"/>
                <w:b/>
                <w:color w:val="000000"/>
                <w:sz w:val="26"/>
                <w:szCs w:val="26"/>
                <w:lang w:eastAsia="el-GR"/>
              </w:rPr>
            </w:pPr>
            <w:r>
              <w:rPr>
                <w:rFonts w:ascii="Georgia" w:eastAsia="Times New Roman" w:hAnsi="Georgia" w:cs="Times New Roman"/>
                <w:b/>
                <w:color w:val="000000"/>
                <w:sz w:val="26"/>
                <w:szCs w:val="26"/>
                <w:lang w:eastAsia="el-GR"/>
              </w:rPr>
              <w:t>α2β2</w:t>
            </w:r>
          </w:p>
        </w:tc>
        <w:tc>
          <w:tcPr>
            <w:tcW w:w="2298" w:type="dxa"/>
          </w:tcPr>
          <w:p w:rsidR="00487CCB" w:rsidRPr="00487CCB" w:rsidRDefault="00487CCB" w:rsidP="00487CCB">
            <w:pPr>
              <w:spacing w:before="225" w:after="225" w:line="405" w:lineRule="atLeast"/>
              <w:jc w:val="both"/>
              <w:rPr>
                <w:rFonts w:ascii="Georgia" w:eastAsia="Times New Roman" w:hAnsi="Georgia" w:cs="Times New Roman"/>
                <w:b/>
                <w:color w:val="000000"/>
                <w:sz w:val="26"/>
                <w:szCs w:val="26"/>
                <w:lang w:eastAsia="el-GR"/>
              </w:rPr>
            </w:pPr>
            <w:r>
              <w:rPr>
                <w:rFonts w:ascii="Georgia" w:eastAsia="Times New Roman" w:hAnsi="Georgia" w:cs="Times New Roman"/>
                <w:b/>
                <w:color w:val="000000"/>
                <w:sz w:val="26"/>
                <w:szCs w:val="26"/>
                <w:lang w:eastAsia="el-GR"/>
              </w:rPr>
              <w:t>α2γ2</w:t>
            </w:r>
          </w:p>
        </w:tc>
        <w:tc>
          <w:tcPr>
            <w:tcW w:w="2298" w:type="dxa"/>
          </w:tcPr>
          <w:p w:rsidR="00487CCB" w:rsidRPr="00487CCB" w:rsidRDefault="00487CCB" w:rsidP="00487CCB">
            <w:pPr>
              <w:spacing w:before="225" w:after="225" w:line="405" w:lineRule="atLeast"/>
              <w:jc w:val="both"/>
              <w:rPr>
                <w:rFonts w:ascii="Georgia" w:eastAsia="Times New Roman" w:hAnsi="Georgia" w:cs="Times New Roman"/>
                <w:b/>
                <w:color w:val="000000"/>
                <w:sz w:val="26"/>
                <w:szCs w:val="26"/>
                <w:lang w:eastAsia="el-GR"/>
              </w:rPr>
            </w:pPr>
            <w:r>
              <w:rPr>
                <w:rFonts w:ascii="Georgia" w:eastAsia="Times New Roman" w:hAnsi="Georgia" w:cs="Times New Roman"/>
                <w:b/>
                <w:color w:val="000000"/>
                <w:sz w:val="26"/>
                <w:szCs w:val="26"/>
                <w:lang w:eastAsia="el-GR"/>
              </w:rPr>
              <w:t>α2δ2</w:t>
            </w:r>
          </w:p>
        </w:tc>
      </w:tr>
      <w:tr w:rsidR="00487CCB" w:rsidTr="00487CCB">
        <w:tc>
          <w:tcPr>
            <w:tcW w:w="2298" w:type="dxa"/>
          </w:tcPr>
          <w:p w:rsidR="00487CCB" w:rsidRDefault="00487CCB" w:rsidP="00487CCB">
            <w:p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b/>
                <w:color w:val="000000"/>
                <w:sz w:val="26"/>
                <w:szCs w:val="26"/>
                <w:lang w:val="en-US" w:eastAsia="el-GR"/>
              </w:rPr>
              <w:t>Normal %</w:t>
            </w:r>
          </w:p>
        </w:tc>
        <w:tc>
          <w:tcPr>
            <w:tcW w:w="2298" w:type="dxa"/>
          </w:tcPr>
          <w:p w:rsidR="00487CCB" w:rsidRPr="00487CCB" w:rsidRDefault="00487CCB" w:rsidP="00487CCB">
            <w:pPr>
              <w:spacing w:before="225" w:after="225" w:line="405" w:lineRule="atLeast"/>
              <w:jc w:val="both"/>
              <w:rPr>
                <w:rFonts w:ascii="Georgia" w:eastAsia="Times New Roman" w:hAnsi="Georgia" w:cs="Times New Roman"/>
                <w:b/>
                <w:color w:val="000000"/>
                <w:sz w:val="26"/>
                <w:szCs w:val="26"/>
                <w:lang w:eastAsia="el-GR"/>
              </w:rPr>
            </w:pPr>
            <w:r>
              <w:rPr>
                <w:rFonts w:ascii="Georgia" w:eastAsia="Times New Roman" w:hAnsi="Georgia" w:cs="Times New Roman"/>
                <w:b/>
                <w:color w:val="000000"/>
                <w:sz w:val="26"/>
                <w:szCs w:val="26"/>
                <w:lang w:eastAsia="el-GR"/>
              </w:rPr>
              <w:t>96-98</w:t>
            </w:r>
          </w:p>
        </w:tc>
        <w:tc>
          <w:tcPr>
            <w:tcW w:w="2298" w:type="dxa"/>
          </w:tcPr>
          <w:p w:rsidR="00487CCB" w:rsidRPr="00E07F7C" w:rsidRDefault="00487CCB" w:rsidP="00487CCB">
            <w:p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b/>
                <w:color w:val="000000"/>
                <w:sz w:val="26"/>
                <w:szCs w:val="26"/>
                <w:lang w:eastAsia="el-GR"/>
              </w:rPr>
              <w:t>0.5</w:t>
            </w:r>
            <w:r w:rsidR="00E07F7C">
              <w:rPr>
                <w:rFonts w:ascii="Georgia" w:eastAsia="Times New Roman" w:hAnsi="Georgia" w:cs="Times New Roman"/>
                <w:b/>
                <w:color w:val="000000"/>
                <w:sz w:val="26"/>
                <w:szCs w:val="26"/>
                <w:lang w:val="en-US" w:eastAsia="el-GR"/>
              </w:rPr>
              <w:t>-0.8</w:t>
            </w:r>
          </w:p>
        </w:tc>
        <w:tc>
          <w:tcPr>
            <w:tcW w:w="2298" w:type="dxa"/>
          </w:tcPr>
          <w:p w:rsidR="00487CCB" w:rsidRDefault="00E07F7C" w:rsidP="00487CCB">
            <w:p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b/>
                <w:color w:val="000000"/>
                <w:sz w:val="26"/>
                <w:szCs w:val="26"/>
                <w:lang w:val="en-US" w:eastAsia="el-GR"/>
              </w:rPr>
              <w:t>1.5-3.2</w:t>
            </w:r>
          </w:p>
        </w:tc>
      </w:tr>
    </w:tbl>
    <w:p w:rsidR="00D43B5C" w:rsidRDefault="00480D17" w:rsidP="00480D17">
      <w:pPr>
        <w:pStyle w:val="ListParagraph"/>
        <w:numPr>
          <w:ilvl w:val="1"/>
          <w:numId w:val="23"/>
        </w:numPr>
        <w:spacing w:before="225" w:after="225" w:line="405" w:lineRule="atLeast"/>
        <w:jc w:val="both"/>
        <w:rPr>
          <w:rFonts w:ascii="Georgia" w:eastAsia="Times New Roman" w:hAnsi="Georgia" w:cs="Times New Roman"/>
          <w:color w:val="000000"/>
          <w:sz w:val="26"/>
          <w:szCs w:val="26"/>
          <w:lang w:val="en-US" w:eastAsia="el-GR"/>
        </w:rPr>
      </w:pPr>
      <w:r w:rsidRPr="002E0DB0">
        <w:rPr>
          <w:rFonts w:ascii="Georgia" w:eastAsia="Times New Roman" w:hAnsi="Georgia" w:cs="Times New Roman"/>
          <w:color w:val="000000"/>
          <w:sz w:val="26"/>
          <w:szCs w:val="26"/>
          <w:lang w:val="en-US" w:eastAsia="el-GR"/>
        </w:rPr>
        <w:t xml:space="preserve">Each molecule of </w:t>
      </w:r>
      <w:r w:rsidR="00487CCB" w:rsidRPr="002E0DB0">
        <w:rPr>
          <w:rFonts w:ascii="Georgia" w:eastAsia="Times New Roman" w:hAnsi="Georgia" w:cs="Times New Roman"/>
          <w:color w:val="000000"/>
          <w:sz w:val="26"/>
          <w:szCs w:val="26"/>
          <w:lang w:val="en-US" w:eastAsia="el-GR"/>
        </w:rPr>
        <w:t>normal HbA</w:t>
      </w:r>
      <w:r w:rsidRPr="002E0DB0">
        <w:rPr>
          <w:rFonts w:ascii="Georgia" w:eastAsia="Times New Roman" w:hAnsi="Georgia" w:cs="Times New Roman"/>
          <w:color w:val="000000"/>
          <w:sz w:val="26"/>
          <w:szCs w:val="26"/>
          <w:lang w:val="en-US" w:eastAsia="el-GR"/>
        </w:rPr>
        <w:t xml:space="preserve"> consists of four polypeptide chains α2β2</w:t>
      </w:r>
      <w:r w:rsidR="00487CCB" w:rsidRPr="002E0DB0">
        <w:rPr>
          <w:rFonts w:ascii="Georgia" w:eastAsia="Times New Roman" w:hAnsi="Georgia" w:cs="Times New Roman"/>
          <w:color w:val="000000"/>
          <w:sz w:val="26"/>
          <w:szCs w:val="26"/>
          <w:lang w:val="en-US" w:eastAsia="el-GR"/>
        </w:rPr>
        <w:t>, each with its own haem group.</w:t>
      </w:r>
      <w:r w:rsidRPr="002E0DB0">
        <w:rPr>
          <w:rFonts w:ascii="Georgia" w:eastAsia="Times New Roman" w:hAnsi="Georgia" w:cs="Times New Roman"/>
          <w:color w:val="000000"/>
          <w:sz w:val="26"/>
          <w:szCs w:val="26"/>
          <w:lang w:val="en-US" w:eastAsia="el-GR"/>
        </w:rPr>
        <w:t xml:space="preserve"> </w:t>
      </w:r>
    </w:p>
    <w:p w:rsidR="00D43B5C" w:rsidRDefault="00D43B5C" w:rsidP="00480D17">
      <w:pPr>
        <w:pStyle w:val="ListParagraph"/>
        <w:numPr>
          <w:ilvl w:val="1"/>
          <w:numId w:val="23"/>
        </w:numPr>
        <w:spacing w:before="225" w:after="225" w:line="405" w:lineRule="atLeast"/>
        <w:jc w:val="both"/>
        <w:rPr>
          <w:rFonts w:ascii="Georgia" w:eastAsia="Times New Roman" w:hAnsi="Georgia" w:cs="Times New Roman"/>
          <w:color w:val="000000"/>
          <w:sz w:val="26"/>
          <w:szCs w:val="26"/>
          <w:lang w:val="en-US" w:eastAsia="el-GR"/>
        </w:rPr>
      </w:pPr>
    </w:p>
    <w:p w:rsidR="00480D17" w:rsidRDefault="00D43B5C" w:rsidP="00480D17">
      <w:pPr>
        <w:pStyle w:val="ListParagraph"/>
        <w:numPr>
          <w:ilvl w:val="1"/>
          <w:numId w:val="23"/>
        </w:numPr>
        <w:spacing w:before="225" w:after="225" w:line="405" w:lineRule="atLeast"/>
        <w:jc w:val="both"/>
        <w:rPr>
          <w:rFonts w:ascii="Georgia" w:eastAsia="Times New Roman" w:hAnsi="Georgia" w:cs="Times New Roman"/>
          <w:color w:val="000000"/>
          <w:sz w:val="26"/>
          <w:szCs w:val="26"/>
          <w:lang w:val="en-US" w:eastAsia="el-GR"/>
        </w:rPr>
      </w:pPr>
      <w:r>
        <w:rPr>
          <w:noProof/>
          <w:lang w:eastAsia="el-GR"/>
        </w:rPr>
        <w:drawing>
          <wp:inline distT="0" distB="0" distL="0" distR="0" wp14:anchorId="74D7B297" wp14:editId="11EB376E">
            <wp:extent cx="5143500" cy="3190875"/>
            <wp:effectExtent l="0" t="0" r="0" b="9525"/>
            <wp:docPr id="6" name="Picture 6" descr="http://www.experimentalphysiology.gr/textbook/chapter8/image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perimentalphysiology.gr/textbook/chapter8/images/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6940" cy="3193009"/>
                    </a:xfrm>
                    <a:prstGeom prst="rect">
                      <a:avLst/>
                    </a:prstGeom>
                    <a:noFill/>
                    <a:ln>
                      <a:noFill/>
                    </a:ln>
                  </pic:spPr>
                </pic:pic>
              </a:graphicData>
            </a:graphic>
          </wp:inline>
        </w:drawing>
      </w:r>
    </w:p>
    <w:p w:rsidR="002E0DB0" w:rsidRDefault="002E0DB0" w:rsidP="002E0DB0">
      <w:pPr>
        <w:spacing w:before="225" w:after="225" w:line="405" w:lineRule="atLeast"/>
        <w:jc w:val="both"/>
        <w:rPr>
          <w:rFonts w:ascii="Georgia" w:eastAsia="Times New Roman" w:hAnsi="Georgia" w:cs="Times New Roman"/>
          <w:color w:val="000000"/>
          <w:sz w:val="26"/>
          <w:szCs w:val="26"/>
          <w:lang w:val="en-US" w:eastAsia="el-GR"/>
        </w:rPr>
      </w:pPr>
    </w:p>
    <w:p w:rsidR="002E0DB0" w:rsidRPr="002E0DB0" w:rsidRDefault="00BB5FED" w:rsidP="002E0DB0">
      <w:pPr>
        <w:pStyle w:val="ListParagraph"/>
        <w:numPr>
          <w:ilvl w:val="1"/>
          <w:numId w:val="23"/>
        </w:numPr>
        <w:spacing w:before="225" w:after="225" w:line="405" w:lineRule="atLeast"/>
        <w:jc w:val="both"/>
        <w:rPr>
          <w:rFonts w:ascii="Georgia" w:eastAsia="Times New Roman" w:hAnsi="Georgia" w:cs="Times New Roman"/>
          <w:color w:val="000000"/>
          <w:sz w:val="26"/>
          <w:szCs w:val="26"/>
          <w:lang w:val="en-US" w:eastAsia="el-GR"/>
        </w:rPr>
      </w:pPr>
      <w:bookmarkStart w:id="0" w:name="_GoBack"/>
      <w:bookmarkEnd w:id="0"/>
      <w:r w:rsidRPr="002E0DB0">
        <w:rPr>
          <w:rFonts w:ascii="Georgia" w:eastAsia="Times New Roman" w:hAnsi="Georgia" w:cs="Times New Roman"/>
          <w:sz w:val="26"/>
          <w:szCs w:val="26"/>
          <w:lang w:val="en-US" w:eastAsia="el-GR"/>
        </w:rPr>
        <w:lastRenderedPageBreak/>
        <w:t>These h</w:t>
      </w:r>
      <w:r w:rsidR="002E0DB0">
        <w:rPr>
          <w:rFonts w:ascii="Georgia" w:eastAsia="Times New Roman" w:hAnsi="Georgia" w:cs="Times New Roman"/>
          <w:sz w:val="26"/>
          <w:szCs w:val="26"/>
          <w:lang w:val="en-US" w:eastAsia="el-GR"/>
        </w:rPr>
        <w:t>a</w:t>
      </w:r>
      <w:r w:rsidRPr="002E0DB0">
        <w:rPr>
          <w:rFonts w:ascii="Georgia" w:eastAsia="Times New Roman" w:hAnsi="Georgia" w:cs="Times New Roman"/>
          <w:sz w:val="26"/>
          <w:szCs w:val="26"/>
          <w:lang w:val="en-US" w:eastAsia="el-GR"/>
        </w:rPr>
        <w:t>em groups contain positively-charged iron (Fe2+) molecules which can reversibly bind to oxygen molecules and transport them to various areas of the body (Sadava </w:t>
      </w:r>
      <w:r w:rsidRPr="002E0DB0">
        <w:rPr>
          <w:rFonts w:ascii="Georgia" w:eastAsia="Times New Roman" w:hAnsi="Georgia" w:cs="Times New Roman"/>
          <w:i/>
          <w:iCs/>
          <w:sz w:val="26"/>
          <w:szCs w:val="26"/>
          <w:lang w:val="en-US" w:eastAsia="el-GR"/>
        </w:rPr>
        <w:t>et al.</w:t>
      </w:r>
      <w:r w:rsidRPr="002E0DB0">
        <w:rPr>
          <w:rFonts w:ascii="Georgia" w:eastAsia="Times New Roman" w:hAnsi="Georgia" w:cs="Times New Roman"/>
          <w:sz w:val="26"/>
          <w:szCs w:val="26"/>
          <w:lang w:val="en-US" w:eastAsia="el-GR"/>
        </w:rPr>
        <w:t xml:space="preserve">, 2008). </w:t>
      </w:r>
    </w:p>
    <w:p w:rsidR="008C5E20" w:rsidRPr="002E0DB0" w:rsidRDefault="00BB5FED" w:rsidP="002E0DB0">
      <w:pPr>
        <w:pStyle w:val="ListParagraph"/>
        <w:numPr>
          <w:ilvl w:val="1"/>
          <w:numId w:val="23"/>
        </w:numPr>
        <w:spacing w:before="225" w:after="225" w:line="405" w:lineRule="atLeast"/>
        <w:jc w:val="both"/>
        <w:rPr>
          <w:rFonts w:ascii="Georgia" w:eastAsia="Times New Roman" w:hAnsi="Georgia" w:cs="Times New Roman"/>
          <w:color w:val="000000"/>
          <w:sz w:val="26"/>
          <w:szCs w:val="26"/>
          <w:lang w:val="en-US" w:eastAsia="el-GR"/>
        </w:rPr>
      </w:pPr>
      <w:r w:rsidRPr="002E0DB0">
        <w:rPr>
          <w:rFonts w:ascii="Georgia" w:eastAsia="Times New Roman" w:hAnsi="Georgia" w:cs="Times New Roman"/>
          <w:sz w:val="26"/>
          <w:szCs w:val="26"/>
          <w:lang w:val="en-US" w:eastAsia="el-GR"/>
        </w:rPr>
        <w:t>As the h</w:t>
      </w:r>
      <w:r w:rsidR="002E0DB0">
        <w:rPr>
          <w:rFonts w:ascii="Georgia" w:eastAsia="Times New Roman" w:hAnsi="Georgia" w:cs="Times New Roman"/>
          <w:sz w:val="26"/>
          <w:szCs w:val="26"/>
          <w:lang w:val="en-US" w:eastAsia="el-GR"/>
        </w:rPr>
        <w:t>aem</w:t>
      </w:r>
      <w:r w:rsidRPr="002E0DB0">
        <w:rPr>
          <w:rFonts w:ascii="Georgia" w:eastAsia="Times New Roman" w:hAnsi="Georgia" w:cs="Times New Roman"/>
          <w:sz w:val="26"/>
          <w:szCs w:val="26"/>
          <w:lang w:val="en-US" w:eastAsia="el-GR"/>
        </w:rPr>
        <w:t xml:space="preserve"> groups bind or release their oxygen loads, the overall hemoglobin undergoes conformational changes which alters their affinity for oxygen (Sadava </w:t>
      </w:r>
      <w:r w:rsidRPr="002E0DB0">
        <w:rPr>
          <w:rFonts w:ascii="Georgia" w:eastAsia="Times New Roman" w:hAnsi="Georgia" w:cs="Times New Roman"/>
          <w:i/>
          <w:iCs/>
          <w:sz w:val="26"/>
          <w:szCs w:val="26"/>
          <w:lang w:val="en-US" w:eastAsia="el-GR"/>
        </w:rPr>
        <w:t>et al.</w:t>
      </w:r>
      <w:r w:rsidRPr="002E0DB0">
        <w:rPr>
          <w:rFonts w:ascii="Georgia" w:eastAsia="Times New Roman" w:hAnsi="Georgia" w:cs="Times New Roman"/>
          <w:sz w:val="26"/>
          <w:szCs w:val="26"/>
          <w:lang w:val="en-US" w:eastAsia="el-GR"/>
        </w:rPr>
        <w:t>, 2008)</w:t>
      </w:r>
      <w:r w:rsidR="002E0DB0">
        <w:rPr>
          <w:rFonts w:ascii="Georgia" w:eastAsia="Times New Roman" w:hAnsi="Georgia" w:cs="Times New Roman"/>
          <w:sz w:val="26"/>
          <w:szCs w:val="26"/>
          <w:lang w:val="en-US" w:eastAsia="el-GR"/>
        </w:rPr>
        <w:t>.</w:t>
      </w:r>
    </w:p>
    <w:p w:rsidR="008C5E20" w:rsidRPr="002E0DB0" w:rsidRDefault="002E0DB0" w:rsidP="002E0DB0">
      <w:pPr>
        <w:pStyle w:val="ListParagraph"/>
        <w:numPr>
          <w:ilvl w:val="1"/>
          <w:numId w:val="23"/>
        </w:num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color w:val="000000"/>
          <w:sz w:val="26"/>
          <w:szCs w:val="26"/>
          <w:lang w:val="en-US" w:eastAsia="el-GR"/>
        </w:rPr>
        <w:t xml:space="preserve">When hemoglobin s combined with oxygen forms </w:t>
      </w:r>
      <w:r w:rsidRPr="002E0DB0">
        <w:rPr>
          <w:rFonts w:ascii="Georgia" w:eastAsia="Times New Roman" w:hAnsi="Georgia" w:cs="Times New Roman"/>
          <w:b/>
          <w:color w:val="000000"/>
          <w:sz w:val="26"/>
          <w:szCs w:val="26"/>
          <w:lang w:val="en-US" w:eastAsia="el-GR"/>
        </w:rPr>
        <w:t>oxyhemoglobin</w:t>
      </w:r>
    </w:p>
    <w:p w:rsidR="002E0DB0" w:rsidRDefault="002E0DB0" w:rsidP="002E0DB0">
      <w:pPr>
        <w:pStyle w:val="ListParagraph"/>
        <w:numPr>
          <w:ilvl w:val="1"/>
          <w:numId w:val="23"/>
        </w:num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color w:val="000000"/>
          <w:sz w:val="26"/>
          <w:szCs w:val="26"/>
          <w:lang w:val="en-US" w:eastAsia="el-GR"/>
        </w:rPr>
        <w:t xml:space="preserve">When is combined with CO2 forms </w:t>
      </w:r>
      <w:r w:rsidRPr="002E0DB0">
        <w:rPr>
          <w:rFonts w:ascii="Georgia" w:eastAsia="Times New Roman" w:hAnsi="Georgia" w:cs="Times New Roman"/>
          <w:b/>
          <w:color w:val="000000"/>
          <w:sz w:val="26"/>
          <w:szCs w:val="26"/>
          <w:lang w:val="en-US" w:eastAsia="el-GR"/>
        </w:rPr>
        <w:t>carbaminohemoglobin</w:t>
      </w:r>
      <w:r>
        <w:rPr>
          <w:rFonts w:ascii="Georgia" w:eastAsia="Times New Roman" w:hAnsi="Georgia" w:cs="Times New Roman"/>
          <w:color w:val="000000"/>
          <w:sz w:val="26"/>
          <w:szCs w:val="26"/>
          <w:lang w:val="en-US" w:eastAsia="el-GR"/>
        </w:rPr>
        <w:t xml:space="preserve"> or </w:t>
      </w:r>
      <w:r w:rsidRPr="002E0DB0">
        <w:rPr>
          <w:rFonts w:ascii="Georgia" w:eastAsia="Times New Roman" w:hAnsi="Georgia" w:cs="Times New Roman"/>
          <w:b/>
          <w:color w:val="000000"/>
          <w:sz w:val="26"/>
          <w:szCs w:val="26"/>
          <w:lang w:val="en-US" w:eastAsia="el-GR"/>
        </w:rPr>
        <w:t>deoxyhemoglobin</w:t>
      </w:r>
      <w:r w:rsidR="00C6218C">
        <w:rPr>
          <w:rFonts w:ascii="Georgia" w:eastAsia="Times New Roman" w:hAnsi="Georgia" w:cs="Times New Roman"/>
          <w:b/>
          <w:color w:val="000000"/>
          <w:sz w:val="26"/>
          <w:szCs w:val="26"/>
          <w:lang w:val="en-US" w:eastAsia="el-GR"/>
        </w:rPr>
        <w:t>.</w:t>
      </w:r>
    </w:p>
    <w:p w:rsidR="002E0DB0" w:rsidRDefault="002E0DB0" w:rsidP="002E0DB0">
      <w:pPr>
        <w:pStyle w:val="ListParagraph"/>
        <w:numPr>
          <w:ilvl w:val="1"/>
          <w:numId w:val="23"/>
        </w:numPr>
        <w:spacing w:before="225" w:after="225" w:line="405" w:lineRule="atLeast"/>
        <w:jc w:val="both"/>
        <w:rPr>
          <w:rFonts w:ascii="Georgia" w:eastAsia="Times New Roman" w:hAnsi="Georgia" w:cs="Times New Roman"/>
          <w:color w:val="000000"/>
          <w:sz w:val="26"/>
          <w:szCs w:val="26"/>
          <w:lang w:val="en-US" w:eastAsia="el-GR"/>
        </w:rPr>
      </w:pPr>
      <w:r w:rsidRPr="002E0DB0">
        <w:rPr>
          <w:rFonts w:ascii="Georgia" w:eastAsia="Times New Roman" w:hAnsi="Georgia" w:cs="Times New Roman"/>
          <w:color w:val="000000"/>
          <w:sz w:val="26"/>
          <w:szCs w:val="26"/>
          <w:lang w:val="en-US" w:eastAsia="el-GR"/>
        </w:rPr>
        <w:t xml:space="preserve">These combinations </w:t>
      </w:r>
      <w:r>
        <w:rPr>
          <w:rFonts w:ascii="Georgia" w:eastAsia="Times New Roman" w:hAnsi="Georgia" w:cs="Times New Roman"/>
          <w:color w:val="000000"/>
          <w:sz w:val="26"/>
          <w:szCs w:val="26"/>
          <w:lang w:val="en-US" w:eastAsia="el-GR"/>
        </w:rPr>
        <w:t>are reversible and this is the basis of the gas transporting capability of hemoglobin.</w:t>
      </w:r>
    </w:p>
    <w:p w:rsidR="002E0DB0" w:rsidRPr="002E0DB0" w:rsidRDefault="002E0DB0" w:rsidP="002E0DB0">
      <w:pPr>
        <w:pStyle w:val="ListParagraph"/>
        <w:numPr>
          <w:ilvl w:val="1"/>
          <w:numId w:val="23"/>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The combination of hemoglobin with carbon monoxide Co is irreversible and reducing the cell’s capacity to transport O2. </w:t>
      </w:r>
    </w:p>
    <w:p w:rsidR="00231123" w:rsidRDefault="00231123" w:rsidP="006D57F9">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p>
    <w:p w:rsidR="00231123" w:rsidRDefault="004D3A47" w:rsidP="006D57F9">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r>
        <w:rPr>
          <w:rFonts w:ascii="Georgia" w:eastAsia="Times New Roman" w:hAnsi="Georgia" w:cs="Times New Roman"/>
          <w:noProof/>
          <w:color w:val="000000"/>
          <w:sz w:val="26"/>
          <w:szCs w:val="26"/>
          <w:lang w:eastAsia="el-GR"/>
        </w:rPr>
        <w:drawing>
          <wp:inline distT="0" distB="0" distL="0" distR="0">
            <wp:extent cx="5699760" cy="3760423"/>
            <wp:effectExtent l="0" t="0" r="0" b="0"/>
            <wp:docPr id="7" name="Picture 7" descr="C:\Documents and Settings\Administrator\Desktop\histology photos chapter 12\F0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histology photos chapter 12\F012_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9760" cy="3760423"/>
                    </a:xfrm>
                    <a:prstGeom prst="rect">
                      <a:avLst/>
                    </a:prstGeom>
                    <a:noFill/>
                    <a:ln>
                      <a:noFill/>
                    </a:ln>
                  </pic:spPr>
                </pic:pic>
              </a:graphicData>
            </a:graphic>
          </wp:inline>
        </w:drawing>
      </w:r>
    </w:p>
    <w:p w:rsidR="00231123" w:rsidRDefault="00231123" w:rsidP="006D57F9">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p>
    <w:p w:rsidR="00231123" w:rsidRDefault="004D3A47" w:rsidP="006D57F9">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The amount of O2 in blood </w:t>
      </w:r>
      <w:r w:rsidR="00C6218C">
        <w:rPr>
          <w:rFonts w:ascii="Georgia" w:eastAsia="Times New Roman" w:hAnsi="Georgia" w:cs="Times New Roman"/>
          <w:color w:val="000000"/>
          <w:sz w:val="26"/>
          <w:szCs w:val="26"/>
          <w:lang w:val="en-US" w:eastAsia="el-GR"/>
        </w:rPr>
        <w:t>(the</w:t>
      </w:r>
      <w:r>
        <w:rPr>
          <w:rFonts w:ascii="Georgia" w:eastAsia="Times New Roman" w:hAnsi="Georgia" w:cs="Times New Roman"/>
          <w:color w:val="000000"/>
          <w:sz w:val="26"/>
          <w:szCs w:val="26"/>
          <w:lang w:val="en-US" w:eastAsia="el-GR"/>
        </w:rPr>
        <w:t xml:space="preserve"> O2 pressure) is highest in arteries and lung </w:t>
      </w:r>
      <w:r w:rsidR="00C6218C">
        <w:rPr>
          <w:rFonts w:ascii="Georgia" w:eastAsia="Times New Roman" w:hAnsi="Georgia" w:cs="Times New Roman"/>
          <w:color w:val="000000"/>
          <w:sz w:val="26"/>
          <w:szCs w:val="26"/>
          <w:lang w:val="en-US" w:eastAsia="el-GR"/>
        </w:rPr>
        <w:t>capillaries and</w:t>
      </w:r>
      <w:r>
        <w:rPr>
          <w:rFonts w:ascii="Georgia" w:eastAsia="Times New Roman" w:hAnsi="Georgia" w:cs="Times New Roman"/>
          <w:color w:val="000000"/>
          <w:sz w:val="26"/>
          <w:szCs w:val="26"/>
          <w:lang w:val="en-US" w:eastAsia="el-GR"/>
        </w:rPr>
        <w:t xml:space="preserve"> decreases </w:t>
      </w:r>
      <w:r w:rsidR="00C6218C">
        <w:rPr>
          <w:rFonts w:ascii="Georgia" w:eastAsia="Times New Roman" w:hAnsi="Georgia" w:cs="Times New Roman"/>
          <w:color w:val="000000"/>
          <w:sz w:val="26"/>
          <w:szCs w:val="26"/>
          <w:lang w:val="en-US" w:eastAsia="el-GR"/>
        </w:rPr>
        <w:t>in tissue</w:t>
      </w:r>
      <w:r>
        <w:rPr>
          <w:rFonts w:ascii="Georgia" w:eastAsia="Times New Roman" w:hAnsi="Georgia" w:cs="Times New Roman"/>
          <w:color w:val="000000"/>
          <w:sz w:val="26"/>
          <w:szCs w:val="26"/>
          <w:lang w:val="en-US" w:eastAsia="el-GR"/>
        </w:rPr>
        <w:t xml:space="preserve"> capillaries, where </w:t>
      </w:r>
      <w:r w:rsidR="00C6218C">
        <w:rPr>
          <w:rFonts w:ascii="Georgia" w:eastAsia="Times New Roman" w:hAnsi="Georgia" w:cs="Times New Roman"/>
          <w:color w:val="000000"/>
          <w:sz w:val="26"/>
          <w:szCs w:val="26"/>
          <w:lang w:val="en-US" w:eastAsia="el-GR"/>
        </w:rPr>
        <w:t>exchange takes</w:t>
      </w:r>
      <w:r>
        <w:rPr>
          <w:rFonts w:ascii="Georgia" w:eastAsia="Times New Roman" w:hAnsi="Georgia" w:cs="Times New Roman"/>
          <w:color w:val="000000"/>
          <w:sz w:val="26"/>
          <w:szCs w:val="26"/>
          <w:lang w:val="en-US" w:eastAsia="el-GR"/>
        </w:rPr>
        <w:t xml:space="preserve"> place between blood and tissues.</w:t>
      </w:r>
    </w:p>
    <w:p w:rsidR="004D3A47" w:rsidRDefault="004D3A47" w:rsidP="006D57F9">
      <w:pPr>
        <w:pStyle w:val="ListParagraph"/>
        <w:spacing w:before="225" w:after="225" w:line="405" w:lineRule="atLeast"/>
        <w:ind w:left="-284"/>
        <w:jc w:val="both"/>
        <w:rPr>
          <w:rFonts w:ascii="Georgia" w:eastAsia="Times New Roman" w:hAnsi="Georgia" w:cs="Times New Roman"/>
          <w:color w:val="000000"/>
          <w:sz w:val="26"/>
          <w:szCs w:val="26"/>
          <w:lang w:val="en-US" w:eastAsia="el-GR"/>
        </w:rPr>
      </w:pPr>
    </w:p>
    <w:p w:rsidR="00217ADF" w:rsidRPr="00C6218C" w:rsidRDefault="00217ADF" w:rsidP="00217ADF">
      <w:pPr>
        <w:spacing w:before="225" w:after="225" w:line="405" w:lineRule="atLeast"/>
        <w:ind w:left="360"/>
        <w:jc w:val="both"/>
        <w:rPr>
          <w:rFonts w:ascii="Georgia" w:eastAsia="Times New Roman" w:hAnsi="Georgia" w:cs="Times New Roman"/>
          <w:b/>
          <w:color w:val="FF0000"/>
          <w:sz w:val="26"/>
          <w:szCs w:val="26"/>
          <w:lang w:val="en-US" w:eastAsia="el-GR"/>
        </w:rPr>
      </w:pPr>
      <w:r w:rsidRPr="00C6218C">
        <w:rPr>
          <w:rFonts w:ascii="Georgia" w:eastAsia="Times New Roman" w:hAnsi="Georgia" w:cs="Times New Roman"/>
          <w:b/>
          <w:color w:val="FF0000"/>
          <w:sz w:val="26"/>
          <w:szCs w:val="26"/>
          <w:lang w:val="en-US" w:eastAsia="el-GR"/>
        </w:rPr>
        <w:lastRenderedPageBreak/>
        <w:t>MEDICAL APLICATION</w:t>
      </w:r>
    </w:p>
    <w:p w:rsidR="0095720A" w:rsidRPr="00217ADF" w:rsidRDefault="00217ADF" w:rsidP="00217ADF">
      <w:pPr>
        <w:pStyle w:val="ListParagraph"/>
        <w:numPr>
          <w:ilvl w:val="0"/>
          <w:numId w:val="22"/>
        </w:numPr>
        <w:spacing w:before="225" w:after="225" w:line="405" w:lineRule="atLeast"/>
        <w:jc w:val="both"/>
        <w:rPr>
          <w:rFonts w:ascii="Georgia" w:eastAsia="Times New Roman" w:hAnsi="Georgia" w:cs="Times New Roman"/>
          <w:color w:val="000000"/>
          <w:sz w:val="26"/>
          <w:szCs w:val="26"/>
          <w:lang w:val="en-US" w:eastAsia="el-GR"/>
        </w:rPr>
      </w:pPr>
      <w:r w:rsidRPr="00217ADF">
        <w:rPr>
          <w:rFonts w:ascii="Georgia" w:eastAsia="Times New Roman" w:hAnsi="Georgia" w:cs="Times New Roman"/>
          <w:b/>
          <w:color w:val="000000"/>
          <w:sz w:val="26"/>
          <w:szCs w:val="26"/>
          <w:lang w:val="en-US" w:eastAsia="el-GR"/>
        </w:rPr>
        <w:t>A</w:t>
      </w:r>
      <w:r w:rsidR="0095720A" w:rsidRPr="00217ADF">
        <w:rPr>
          <w:rFonts w:ascii="Georgia" w:eastAsia="Times New Roman" w:hAnsi="Georgia" w:cs="Times New Roman"/>
          <w:b/>
          <w:color w:val="000000"/>
          <w:sz w:val="26"/>
          <w:szCs w:val="26"/>
          <w:lang w:val="en-US" w:eastAsia="el-GR"/>
        </w:rPr>
        <w:t>nemia:</w:t>
      </w:r>
      <w:r w:rsidR="0095720A" w:rsidRPr="00217ADF">
        <w:rPr>
          <w:rFonts w:ascii="Georgia" w:eastAsia="Times New Roman" w:hAnsi="Georgia" w:cs="Times New Roman"/>
          <w:color w:val="000000"/>
          <w:sz w:val="26"/>
          <w:szCs w:val="26"/>
          <w:lang w:val="en-US" w:eastAsia="el-GR"/>
        </w:rPr>
        <w:t xml:space="preserve"> is</w:t>
      </w:r>
      <w:r w:rsidR="00BD29DC" w:rsidRPr="00217ADF">
        <w:rPr>
          <w:rFonts w:ascii="Georgia" w:eastAsia="Times New Roman" w:hAnsi="Georgia" w:cs="Times New Roman"/>
          <w:color w:val="000000"/>
          <w:sz w:val="26"/>
          <w:szCs w:val="26"/>
          <w:lang w:val="en-US" w:eastAsia="el-GR"/>
        </w:rPr>
        <w:t xml:space="preserve"> </w:t>
      </w:r>
      <w:r w:rsidR="009D6381">
        <w:rPr>
          <w:rFonts w:ascii="Georgia" w:eastAsia="Times New Roman" w:hAnsi="Georgia" w:cs="Times New Roman"/>
          <w:color w:val="000000"/>
          <w:sz w:val="26"/>
          <w:szCs w:val="26"/>
          <w:lang w:val="en-US" w:eastAsia="el-GR"/>
        </w:rPr>
        <w:t xml:space="preserve">the </w:t>
      </w:r>
      <w:r w:rsidR="00BD29DC" w:rsidRPr="00217ADF">
        <w:rPr>
          <w:rFonts w:ascii="Georgia" w:eastAsia="Times New Roman" w:hAnsi="Georgia" w:cs="Times New Roman"/>
          <w:color w:val="000000"/>
          <w:sz w:val="26"/>
          <w:szCs w:val="26"/>
          <w:lang w:val="en-US" w:eastAsia="el-GR"/>
        </w:rPr>
        <w:t xml:space="preserve">decreased of hemoglobin under the normal limits for age and </w:t>
      </w:r>
      <w:r w:rsidR="004D3A47" w:rsidRPr="00217ADF">
        <w:rPr>
          <w:rFonts w:ascii="Georgia" w:eastAsia="Times New Roman" w:hAnsi="Georgia" w:cs="Times New Roman"/>
          <w:color w:val="000000"/>
          <w:sz w:val="26"/>
          <w:szCs w:val="26"/>
          <w:lang w:val="en-US" w:eastAsia="el-GR"/>
        </w:rPr>
        <w:t>sex (adult</w:t>
      </w:r>
      <w:r w:rsidR="00BD29DC" w:rsidRPr="00217ADF">
        <w:rPr>
          <w:rFonts w:ascii="Georgia" w:eastAsia="Times New Roman" w:hAnsi="Georgia" w:cs="Times New Roman"/>
          <w:color w:val="000000"/>
          <w:sz w:val="26"/>
          <w:szCs w:val="26"/>
          <w:lang w:val="en-US" w:eastAsia="el-GR"/>
        </w:rPr>
        <w:t xml:space="preserve"> women &lt;12g/dl, adult man &lt;13/g/dl)</w:t>
      </w:r>
      <w:r w:rsidR="004D3A47">
        <w:rPr>
          <w:rFonts w:ascii="Georgia" w:eastAsia="Times New Roman" w:hAnsi="Georgia" w:cs="Times New Roman"/>
          <w:color w:val="000000"/>
          <w:sz w:val="26"/>
          <w:szCs w:val="26"/>
          <w:lang w:val="en-US" w:eastAsia="el-GR"/>
        </w:rPr>
        <w:t xml:space="preserve">.  Although anemias are usually associated with decreased number of erythrocytes, it is also possible for the number of cells to be normal or even increased, but each cell to contain a reduced amount of hemoglobin </w:t>
      </w:r>
    </w:p>
    <w:p w:rsidR="004D3A47" w:rsidRDefault="0071044A"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r w:rsidRPr="0071044A">
        <w:rPr>
          <w:rFonts w:ascii="Georgia" w:eastAsia="Times New Roman" w:hAnsi="Georgia" w:cs="Times New Roman"/>
          <w:b/>
          <w:color w:val="000000"/>
          <w:sz w:val="26"/>
          <w:szCs w:val="26"/>
          <w:lang w:val="en-US" w:eastAsia="el-GR"/>
        </w:rPr>
        <w:sym w:font="Wingdings" w:char="F0E8"/>
      </w:r>
      <w:r w:rsidRPr="00B84289">
        <w:rPr>
          <w:rFonts w:ascii="Georgia" w:eastAsia="Times New Roman" w:hAnsi="Georgia" w:cs="Times New Roman"/>
          <w:b/>
          <w:color w:val="000000"/>
          <w:sz w:val="26"/>
          <w:szCs w:val="26"/>
          <w:lang w:val="en-US" w:eastAsia="el-GR"/>
        </w:rPr>
        <w:t>Microcytic</w:t>
      </w:r>
      <w:r w:rsidR="00BD29DC" w:rsidRPr="00B84289">
        <w:rPr>
          <w:rFonts w:ascii="Georgia" w:eastAsia="Times New Roman" w:hAnsi="Georgia" w:cs="Times New Roman"/>
          <w:b/>
          <w:color w:val="000000"/>
          <w:sz w:val="26"/>
          <w:szCs w:val="26"/>
          <w:lang w:val="en-US" w:eastAsia="el-GR"/>
        </w:rPr>
        <w:t xml:space="preserve"> anemia</w:t>
      </w:r>
      <w:r w:rsidR="00BD29DC">
        <w:rPr>
          <w:rFonts w:ascii="Georgia" w:eastAsia="Times New Roman" w:hAnsi="Georgia" w:cs="Times New Roman"/>
          <w:color w:val="000000"/>
          <w:sz w:val="26"/>
          <w:szCs w:val="26"/>
          <w:lang w:val="en-US" w:eastAsia="el-GR"/>
        </w:rPr>
        <w:t xml:space="preserve">: </w:t>
      </w:r>
    </w:p>
    <w:p w:rsidR="00BD29DC" w:rsidRDefault="004D3A47"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r>
        <w:rPr>
          <w:rFonts w:ascii="Georgia" w:eastAsia="Times New Roman" w:hAnsi="Georgia" w:cs="Times New Roman"/>
          <w:b/>
          <w:color w:val="000000"/>
          <w:sz w:val="26"/>
          <w:szCs w:val="26"/>
          <w:lang w:val="en-US" w:eastAsia="el-GR"/>
        </w:rPr>
        <w:t xml:space="preserve">1) </w:t>
      </w:r>
      <w:r w:rsidR="0071044A">
        <w:rPr>
          <w:rFonts w:ascii="Georgia" w:eastAsia="Times New Roman" w:hAnsi="Georgia" w:cs="Times New Roman"/>
          <w:color w:val="000000"/>
          <w:sz w:val="26"/>
          <w:szCs w:val="26"/>
          <w:lang w:val="en-US" w:eastAsia="el-GR"/>
        </w:rPr>
        <w:t>In</w:t>
      </w:r>
      <w:r w:rsidR="00BD29DC">
        <w:rPr>
          <w:rFonts w:ascii="Georgia" w:eastAsia="Times New Roman" w:hAnsi="Georgia" w:cs="Times New Roman"/>
          <w:color w:val="000000"/>
          <w:sz w:val="26"/>
          <w:szCs w:val="26"/>
          <w:lang w:val="en-US" w:eastAsia="el-GR"/>
        </w:rPr>
        <w:t xml:space="preserve"> </w:t>
      </w:r>
      <w:r w:rsidR="00BD29DC" w:rsidRPr="004D3A47">
        <w:rPr>
          <w:rFonts w:ascii="Georgia" w:eastAsia="Times New Roman" w:hAnsi="Georgia" w:cs="Times New Roman"/>
          <w:b/>
          <w:color w:val="000000"/>
          <w:sz w:val="26"/>
          <w:szCs w:val="26"/>
          <w:lang w:val="en-US" w:eastAsia="el-GR"/>
        </w:rPr>
        <w:t>iron deficiency</w:t>
      </w:r>
      <w:r>
        <w:rPr>
          <w:rFonts w:ascii="Georgia" w:eastAsia="Times New Roman" w:hAnsi="Georgia" w:cs="Times New Roman"/>
          <w:color w:val="000000"/>
          <w:sz w:val="26"/>
          <w:szCs w:val="26"/>
          <w:lang w:val="en-US" w:eastAsia="el-GR"/>
        </w:rPr>
        <w:t xml:space="preserve"> after</w:t>
      </w:r>
      <w:r w:rsidR="00BD29DC">
        <w:rPr>
          <w:rFonts w:ascii="Georgia" w:eastAsia="Times New Roman" w:hAnsi="Georgia" w:cs="Times New Roman"/>
          <w:color w:val="000000"/>
          <w:sz w:val="26"/>
          <w:szCs w:val="26"/>
          <w:lang w:val="en-US" w:eastAsia="el-GR"/>
        </w:rPr>
        <w:t xml:space="preserve"> blood loos</w:t>
      </w:r>
      <w:r w:rsidR="0071044A">
        <w:rPr>
          <w:rFonts w:ascii="Georgia" w:eastAsia="Times New Roman" w:hAnsi="Georgia" w:cs="Times New Roman"/>
          <w:color w:val="000000"/>
          <w:sz w:val="26"/>
          <w:szCs w:val="26"/>
          <w:lang w:val="en-US" w:eastAsia="el-GR"/>
        </w:rPr>
        <w:t xml:space="preserve"> or iron deficiency in the diet</w:t>
      </w:r>
      <w:r w:rsidR="00BD29DC">
        <w:rPr>
          <w:rFonts w:ascii="Georgia" w:eastAsia="Times New Roman" w:hAnsi="Georgia" w:cs="Times New Roman"/>
          <w:color w:val="000000"/>
          <w:sz w:val="26"/>
          <w:szCs w:val="26"/>
          <w:lang w:val="en-US" w:eastAsia="el-GR"/>
        </w:rPr>
        <w:t xml:space="preserve">. The red blood cells </w:t>
      </w:r>
      <w:r w:rsidR="0071044A">
        <w:rPr>
          <w:rFonts w:ascii="Georgia" w:eastAsia="Times New Roman" w:hAnsi="Georgia" w:cs="Times New Roman"/>
          <w:color w:val="000000"/>
          <w:sz w:val="26"/>
          <w:szCs w:val="26"/>
          <w:lang w:val="en-US" w:eastAsia="el-GR"/>
        </w:rPr>
        <w:t>count usually</w:t>
      </w:r>
      <w:r>
        <w:rPr>
          <w:rFonts w:ascii="Georgia" w:eastAsia="Times New Roman" w:hAnsi="Georgia" w:cs="Times New Roman"/>
          <w:color w:val="000000"/>
          <w:sz w:val="26"/>
          <w:szCs w:val="26"/>
          <w:lang w:val="en-US" w:eastAsia="el-GR"/>
        </w:rPr>
        <w:t xml:space="preserve"> is normal but </w:t>
      </w:r>
      <w:r w:rsidR="0071044A">
        <w:rPr>
          <w:rFonts w:ascii="Georgia" w:eastAsia="Times New Roman" w:hAnsi="Georgia" w:cs="Times New Roman"/>
          <w:color w:val="000000"/>
          <w:sz w:val="26"/>
          <w:szCs w:val="26"/>
          <w:lang w:val="en-US" w:eastAsia="el-GR"/>
        </w:rPr>
        <w:t xml:space="preserve">the RBC </w:t>
      </w:r>
      <w:r w:rsidR="00BD29DC">
        <w:rPr>
          <w:rFonts w:ascii="Georgia" w:eastAsia="Times New Roman" w:hAnsi="Georgia" w:cs="Times New Roman"/>
          <w:color w:val="000000"/>
          <w:sz w:val="26"/>
          <w:szCs w:val="26"/>
          <w:lang w:val="en-US" w:eastAsia="el-GR"/>
        </w:rPr>
        <w:t xml:space="preserve">are very small </w:t>
      </w:r>
      <w:r w:rsidR="0071044A">
        <w:rPr>
          <w:rFonts w:ascii="Georgia" w:eastAsia="Times New Roman" w:hAnsi="Georgia" w:cs="Times New Roman"/>
          <w:color w:val="000000"/>
          <w:sz w:val="26"/>
          <w:szCs w:val="26"/>
          <w:lang w:val="en-US" w:eastAsia="el-GR"/>
        </w:rPr>
        <w:t>(</w:t>
      </w:r>
      <w:r w:rsidR="00B84289">
        <w:rPr>
          <w:rFonts w:ascii="Georgia" w:eastAsia="Times New Roman" w:hAnsi="Georgia" w:cs="Times New Roman"/>
          <w:color w:val="000000"/>
          <w:sz w:val="26"/>
          <w:szCs w:val="26"/>
          <w:lang w:val="en-US" w:eastAsia="el-GR"/>
        </w:rPr>
        <w:t>with diameter &lt;6</w:t>
      </w:r>
      <w:r w:rsidR="00B84289">
        <w:rPr>
          <w:rFonts w:ascii="Georgia" w:eastAsia="Times New Roman" w:hAnsi="Georgia" w:cs="Times New Roman"/>
          <w:color w:val="000000"/>
          <w:sz w:val="26"/>
          <w:szCs w:val="26"/>
          <w:lang w:eastAsia="el-GR"/>
        </w:rPr>
        <w:t>μ</w:t>
      </w:r>
      <w:r w:rsidR="0071044A">
        <w:rPr>
          <w:rFonts w:ascii="Georgia" w:eastAsia="Times New Roman" w:hAnsi="Georgia" w:cs="Times New Roman"/>
          <w:color w:val="000000"/>
          <w:sz w:val="26"/>
          <w:szCs w:val="26"/>
          <w:lang w:val="en-US" w:eastAsia="el-GR"/>
        </w:rPr>
        <w:t>)</w:t>
      </w:r>
      <w:r w:rsidR="00B84289">
        <w:rPr>
          <w:rFonts w:ascii="Georgia" w:eastAsia="Times New Roman" w:hAnsi="Georgia" w:cs="Times New Roman"/>
          <w:color w:val="000000"/>
          <w:sz w:val="26"/>
          <w:szCs w:val="26"/>
          <w:lang w:val="en-US" w:eastAsia="el-GR"/>
        </w:rPr>
        <w:t xml:space="preserve"> </w:t>
      </w:r>
      <w:r w:rsidR="00BD29DC">
        <w:rPr>
          <w:rFonts w:ascii="Georgia" w:eastAsia="Times New Roman" w:hAnsi="Georgia" w:cs="Times New Roman"/>
          <w:color w:val="000000"/>
          <w:sz w:val="26"/>
          <w:szCs w:val="26"/>
          <w:lang w:val="en-US" w:eastAsia="el-GR"/>
        </w:rPr>
        <w:t>and hypochromic</w:t>
      </w:r>
      <w:r w:rsidR="00B84289">
        <w:rPr>
          <w:rFonts w:ascii="Georgia" w:eastAsia="Times New Roman" w:hAnsi="Georgia" w:cs="Times New Roman"/>
          <w:color w:val="000000"/>
          <w:sz w:val="26"/>
          <w:szCs w:val="26"/>
          <w:lang w:val="en-US" w:eastAsia="el-GR"/>
        </w:rPr>
        <w:t xml:space="preserve"> (very pale with a white ring in the center)</w:t>
      </w:r>
    </w:p>
    <w:p w:rsidR="004D3A47" w:rsidRDefault="004D3A47"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r>
        <w:rPr>
          <w:rFonts w:ascii="Georgia" w:eastAsia="Times New Roman" w:hAnsi="Georgia" w:cs="Times New Roman"/>
          <w:b/>
          <w:color w:val="000000"/>
          <w:sz w:val="26"/>
          <w:szCs w:val="26"/>
          <w:lang w:val="en-US" w:eastAsia="el-GR"/>
        </w:rPr>
        <w:t xml:space="preserve">2) </w:t>
      </w:r>
      <w:r w:rsidR="0071044A">
        <w:rPr>
          <w:rFonts w:ascii="Georgia" w:eastAsia="Times New Roman" w:hAnsi="Georgia" w:cs="Times New Roman"/>
          <w:color w:val="000000"/>
          <w:sz w:val="26"/>
          <w:szCs w:val="26"/>
          <w:lang w:val="en-US" w:eastAsia="el-GR"/>
        </w:rPr>
        <w:t>In</w:t>
      </w:r>
      <w:r w:rsidR="0071044A" w:rsidRPr="0071044A">
        <w:rPr>
          <w:rFonts w:ascii="Georgia" w:eastAsia="Times New Roman" w:hAnsi="Georgia" w:cs="Times New Roman"/>
          <w:color w:val="000000"/>
          <w:sz w:val="26"/>
          <w:szCs w:val="26"/>
          <w:lang w:val="en-US" w:eastAsia="el-GR"/>
        </w:rPr>
        <w:t xml:space="preserve"> </w:t>
      </w:r>
      <w:r w:rsidR="00C6218C">
        <w:rPr>
          <w:rFonts w:ascii="Georgia" w:eastAsia="Times New Roman" w:hAnsi="Georgia" w:cs="Times New Roman"/>
          <w:b/>
          <w:color w:val="000000"/>
          <w:sz w:val="26"/>
          <w:szCs w:val="26"/>
          <w:lang w:val="en-US" w:eastAsia="el-GR"/>
        </w:rPr>
        <w:t>Thalassemia</w:t>
      </w:r>
      <w:r w:rsidR="0071044A">
        <w:rPr>
          <w:rFonts w:ascii="Georgia" w:eastAsia="Times New Roman" w:hAnsi="Georgia" w:cs="Times New Roman"/>
          <w:b/>
          <w:color w:val="000000"/>
          <w:sz w:val="26"/>
          <w:szCs w:val="26"/>
          <w:lang w:val="en-US" w:eastAsia="el-GR"/>
        </w:rPr>
        <w:t xml:space="preserve"> major or minor </w:t>
      </w:r>
      <w:r w:rsidR="0071044A" w:rsidRPr="0071044A">
        <w:rPr>
          <w:rFonts w:ascii="Georgia" w:eastAsia="Times New Roman" w:hAnsi="Georgia" w:cs="Times New Roman"/>
          <w:color w:val="000000"/>
          <w:sz w:val="26"/>
          <w:szCs w:val="26"/>
          <w:lang w:val="en-US" w:eastAsia="el-GR"/>
        </w:rPr>
        <w:t>due t</w:t>
      </w:r>
      <w:r w:rsidRPr="0071044A">
        <w:rPr>
          <w:rFonts w:ascii="Georgia" w:eastAsia="Times New Roman" w:hAnsi="Georgia" w:cs="Times New Roman"/>
          <w:color w:val="000000"/>
          <w:sz w:val="26"/>
          <w:szCs w:val="26"/>
          <w:lang w:val="en-US" w:eastAsia="el-GR"/>
        </w:rPr>
        <w:t xml:space="preserve">o genetic </w:t>
      </w:r>
      <w:r w:rsidR="0071044A" w:rsidRPr="0071044A">
        <w:rPr>
          <w:rFonts w:ascii="Georgia" w:eastAsia="Times New Roman" w:hAnsi="Georgia" w:cs="Times New Roman"/>
          <w:color w:val="000000"/>
          <w:sz w:val="26"/>
          <w:szCs w:val="26"/>
          <w:lang w:val="en-US" w:eastAsia="el-GR"/>
        </w:rPr>
        <w:t xml:space="preserve">defect of </w:t>
      </w:r>
      <w:r w:rsidR="0071044A">
        <w:rPr>
          <w:rFonts w:ascii="Georgia" w:eastAsia="Times New Roman" w:hAnsi="Georgia" w:cs="Times New Roman"/>
          <w:color w:val="000000"/>
          <w:sz w:val="26"/>
          <w:szCs w:val="26"/>
          <w:lang w:eastAsia="el-GR"/>
        </w:rPr>
        <w:t>α</w:t>
      </w:r>
      <w:r w:rsidR="0071044A">
        <w:rPr>
          <w:rFonts w:ascii="Georgia" w:eastAsia="Times New Roman" w:hAnsi="Georgia" w:cs="Times New Roman"/>
          <w:color w:val="000000"/>
          <w:sz w:val="26"/>
          <w:szCs w:val="26"/>
          <w:lang w:val="en-US" w:eastAsia="el-GR"/>
        </w:rPr>
        <w:t xml:space="preserve"> or </w:t>
      </w:r>
      <w:r w:rsidR="0071044A" w:rsidRPr="0071044A">
        <w:rPr>
          <w:rFonts w:ascii="Georgia" w:eastAsia="Times New Roman" w:hAnsi="Georgia" w:cs="Times New Roman"/>
          <w:color w:val="000000"/>
          <w:sz w:val="26"/>
          <w:szCs w:val="26"/>
          <w:lang w:val="en-US" w:eastAsia="el-GR"/>
        </w:rPr>
        <w:t xml:space="preserve">β </w:t>
      </w:r>
      <w:r w:rsidR="0071044A">
        <w:rPr>
          <w:rFonts w:ascii="Georgia" w:eastAsia="Times New Roman" w:hAnsi="Georgia" w:cs="Times New Roman"/>
          <w:color w:val="000000"/>
          <w:sz w:val="26"/>
          <w:szCs w:val="26"/>
          <w:lang w:val="en-US" w:eastAsia="el-GR"/>
        </w:rPr>
        <w:t>polypeptide chains of h</w:t>
      </w:r>
      <w:r w:rsidR="0071044A" w:rsidRPr="0071044A">
        <w:rPr>
          <w:rFonts w:ascii="Georgia" w:eastAsia="Times New Roman" w:hAnsi="Georgia" w:cs="Times New Roman"/>
          <w:color w:val="000000"/>
          <w:sz w:val="26"/>
          <w:szCs w:val="26"/>
          <w:lang w:val="en-US" w:eastAsia="el-GR"/>
        </w:rPr>
        <w:t>emoglobin</w:t>
      </w:r>
      <w:r w:rsidR="0071044A">
        <w:rPr>
          <w:rFonts w:ascii="Georgia" w:eastAsia="Times New Roman" w:hAnsi="Georgia" w:cs="Times New Roman"/>
          <w:color w:val="000000"/>
          <w:sz w:val="26"/>
          <w:szCs w:val="26"/>
          <w:lang w:val="en-US" w:eastAsia="el-GR"/>
        </w:rPr>
        <w:t>. In this condition, the red blood cell count is increased but the RBC are very small, hypochromic and with different sizes and shapes (anisopoikilocytosis)</w:t>
      </w:r>
    </w:p>
    <w:p w:rsidR="00EC7B09" w:rsidRDefault="00EC7B09"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p>
    <w:p w:rsidR="00EC7B09" w:rsidRDefault="00EC7B09"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r w:rsidRPr="00EC7B09">
        <w:rPr>
          <w:rFonts w:ascii="Georgia" w:eastAsia="Times New Roman" w:hAnsi="Georgia" w:cs="Times New Roman"/>
          <w:noProof/>
          <w:color w:val="000000"/>
          <w:sz w:val="26"/>
          <w:szCs w:val="26"/>
          <w:lang w:eastAsia="el-GR"/>
        </w:rPr>
        <w:drawing>
          <wp:inline distT="0" distB="0" distL="0" distR="0">
            <wp:extent cx="4143375" cy="2724150"/>
            <wp:effectExtent l="0" t="0" r="9525" b="0"/>
            <wp:docPr id="8" name="Picture 8" descr="http://library.med.utah.edu/WebPath/jpeg5/HEM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ary.med.utah.edu/WebPath/jpeg5/HEME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2724150"/>
                    </a:xfrm>
                    <a:prstGeom prst="rect">
                      <a:avLst/>
                    </a:prstGeom>
                    <a:noFill/>
                    <a:ln>
                      <a:noFill/>
                    </a:ln>
                  </pic:spPr>
                </pic:pic>
              </a:graphicData>
            </a:graphic>
          </wp:inline>
        </w:drawing>
      </w:r>
    </w:p>
    <w:p w:rsidR="00EC7B09" w:rsidRPr="00EC7B09" w:rsidRDefault="00EC7B09" w:rsidP="00BD29DC">
      <w:pPr>
        <w:pStyle w:val="ListParagraph"/>
        <w:spacing w:before="225" w:after="225" w:line="405" w:lineRule="atLeast"/>
        <w:ind w:left="1440"/>
        <w:jc w:val="both"/>
        <w:rPr>
          <w:rFonts w:ascii="Georgia" w:eastAsia="Times New Roman" w:hAnsi="Georgia" w:cs="Times New Roman"/>
          <w:color w:val="000000"/>
          <w:lang w:val="en-US" w:eastAsia="el-GR"/>
        </w:rPr>
      </w:pPr>
      <w:r w:rsidRPr="00EC7B09">
        <w:rPr>
          <w:rFonts w:ascii="Georgia" w:eastAsia="Times New Roman" w:hAnsi="Georgia" w:cs="Times New Roman"/>
          <w:lang w:val="en-US" w:eastAsia="el-GR"/>
        </w:rPr>
        <w:t>The RBC's here are smaller than normal and have an increased zone of central pallor. This is indicative of a hypochromic (less hemoglobin in each RBC) microcytic (smaller size of each RBC) anemia. There is also increased anisocytosis (variation in size) and poikilocytosis (variation in shape</w:t>
      </w:r>
      <w:r w:rsidRPr="00EC7B09">
        <w:rPr>
          <w:rStyle w:val="apple-style-span"/>
          <w:rFonts w:ascii="Arial" w:hAnsi="Arial" w:cs="Arial"/>
          <w:color w:val="000000"/>
          <w:lang w:val="en-US"/>
        </w:rPr>
        <w:t>).</w:t>
      </w:r>
    </w:p>
    <w:p w:rsidR="00EC7B09" w:rsidRPr="00EC7B09" w:rsidRDefault="00EC7B09" w:rsidP="00BD29DC">
      <w:pPr>
        <w:pStyle w:val="ListParagraph"/>
        <w:spacing w:before="225" w:after="225" w:line="405" w:lineRule="atLeast"/>
        <w:ind w:left="1440"/>
        <w:jc w:val="both"/>
        <w:rPr>
          <w:rFonts w:ascii="Georgia" w:eastAsia="Times New Roman" w:hAnsi="Georgia" w:cs="Times New Roman"/>
          <w:color w:val="000000"/>
          <w:lang w:val="en-US" w:eastAsia="el-GR"/>
        </w:rPr>
      </w:pPr>
    </w:p>
    <w:p w:rsidR="00EC7B09" w:rsidRDefault="00EC7B09" w:rsidP="00BD29DC">
      <w:pPr>
        <w:pStyle w:val="ListParagraph"/>
        <w:spacing w:before="225" w:after="225" w:line="405" w:lineRule="atLeast"/>
        <w:ind w:left="1440"/>
        <w:jc w:val="both"/>
        <w:rPr>
          <w:rFonts w:ascii="Georgia" w:eastAsia="Times New Roman" w:hAnsi="Georgia" w:cs="Times New Roman"/>
          <w:b/>
          <w:color w:val="000000"/>
          <w:sz w:val="26"/>
          <w:szCs w:val="26"/>
          <w:lang w:val="en-US" w:eastAsia="el-GR"/>
        </w:rPr>
      </w:pPr>
    </w:p>
    <w:p w:rsidR="0071044A" w:rsidRDefault="0071044A"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r w:rsidRPr="0071044A">
        <w:rPr>
          <w:rFonts w:ascii="Georgia" w:eastAsia="Times New Roman" w:hAnsi="Georgia" w:cs="Times New Roman"/>
          <w:b/>
          <w:color w:val="000000"/>
          <w:sz w:val="26"/>
          <w:szCs w:val="26"/>
          <w:lang w:val="en-US" w:eastAsia="el-GR"/>
        </w:rPr>
        <w:lastRenderedPageBreak/>
        <w:sym w:font="Wingdings" w:char="F0E8"/>
      </w:r>
      <w:r>
        <w:rPr>
          <w:rFonts w:ascii="Georgia" w:eastAsia="Times New Roman" w:hAnsi="Georgia" w:cs="Times New Roman"/>
          <w:b/>
          <w:color w:val="000000"/>
          <w:sz w:val="26"/>
          <w:szCs w:val="26"/>
          <w:lang w:val="en-US" w:eastAsia="el-GR"/>
        </w:rPr>
        <w:t>M</w:t>
      </w:r>
      <w:r w:rsidR="00BD29DC" w:rsidRPr="00B84289">
        <w:rPr>
          <w:rFonts w:ascii="Georgia" w:eastAsia="Times New Roman" w:hAnsi="Georgia" w:cs="Times New Roman"/>
          <w:b/>
          <w:color w:val="000000"/>
          <w:sz w:val="26"/>
          <w:szCs w:val="26"/>
          <w:lang w:val="en-US" w:eastAsia="el-GR"/>
        </w:rPr>
        <w:t>acrocytic anemia</w:t>
      </w:r>
      <w:r w:rsidR="00B84289">
        <w:rPr>
          <w:rFonts w:ascii="Georgia" w:eastAsia="Times New Roman" w:hAnsi="Georgia" w:cs="Times New Roman"/>
          <w:color w:val="000000"/>
          <w:sz w:val="26"/>
          <w:szCs w:val="26"/>
          <w:lang w:val="en-US" w:eastAsia="el-GR"/>
        </w:rPr>
        <w:t xml:space="preserve">: </w:t>
      </w:r>
    </w:p>
    <w:p w:rsidR="00F2570A" w:rsidRDefault="00F2570A" w:rsidP="0071044A">
      <w:pPr>
        <w:pStyle w:val="ListParagraph"/>
        <w:numPr>
          <w:ilvl w:val="0"/>
          <w:numId w:val="24"/>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b/>
          <w:color w:val="000000"/>
          <w:sz w:val="26"/>
          <w:szCs w:val="26"/>
          <w:lang w:val="en-US" w:eastAsia="el-GR"/>
        </w:rPr>
        <w:t xml:space="preserve">In </w:t>
      </w:r>
      <w:r w:rsidR="00BD29DC" w:rsidRPr="00F2570A">
        <w:rPr>
          <w:rFonts w:ascii="Georgia" w:eastAsia="Times New Roman" w:hAnsi="Georgia" w:cs="Times New Roman"/>
          <w:b/>
          <w:color w:val="000000"/>
          <w:sz w:val="26"/>
          <w:szCs w:val="26"/>
          <w:lang w:val="en-US" w:eastAsia="el-GR"/>
        </w:rPr>
        <w:t xml:space="preserve">Vitamin </w:t>
      </w:r>
      <w:r w:rsidRPr="00F2570A">
        <w:rPr>
          <w:rFonts w:ascii="Georgia" w:eastAsia="Times New Roman" w:hAnsi="Georgia" w:cs="Times New Roman"/>
          <w:b/>
          <w:color w:val="000000"/>
          <w:sz w:val="26"/>
          <w:szCs w:val="26"/>
          <w:lang w:val="en-US" w:eastAsia="el-GR"/>
        </w:rPr>
        <w:t xml:space="preserve">B12 </w:t>
      </w:r>
      <w:r>
        <w:rPr>
          <w:rFonts w:ascii="Georgia" w:eastAsia="Times New Roman" w:hAnsi="Georgia" w:cs="Times New Roman"/>
          <w:b/>
          <w:color w:val="000000"/>
          <w:sz w:val="26"/>
          <w:szCs w:val="26"/>
          <w:lang w:val="en-US" w:eastAsia="el-GR"/>
        </w:rPr>
        <w:t xml:space="preserve">deficiency </w:t>
      </w:r>
      <w:r>
        <w:rPr>
          <w:rFonts w:ascii="Georgia" w:eastAsia="Times New Roman" w:hAnsi="Georgia" w:cs="Times New Roman"/>
          <w:color w:val="000000"/>
          <w:sz w:val="26"/>
          <w:szCs w:val="26"/>
          <w:lang w:val="en-US" w:eastAsia="el-GR"/>
        </w:rPr>
        <w:t xml:space="preserve">due to </w:t>
      </w:r>
    </w:p>
    <w:p w:rsidR="00F2570A" w:rsidRDefault="00133BB1" w:rsidP="00F2570A">
      <w:pPr>
        <w:pStyle w:val="ListParagraph"/>
        <w:numPr>
          <w:ilvl w:val="1"/>
          <w:numId w:val="24"/>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Dietary</w:t>
      </w:r>
      <w:r w:rsidR="00B84289">
        <w:rPr>
          <w:rFonts w:ascii="Georgia" w:eastAsia="Times New Roman" w:hAnsi="Georgia" w:cs="Times New Roman"/>
          <w:color w:val="000000"/>
          <w:sz w:val="26"/>
          <w:szCs w:val="26"/>
          <w:lang w:val="en-US" w:eastAsia="el-GR"/>
        </w:rPr>
        <w:t xml:space="preserve"> habits </w:t>
      </w:r>
      <w:r w:rsidR="00F2570A">
        <w:rPr>
          <w:rFonts w:ascii="Georgia" w:eastAsia="Times New Roman" w:hAnsi="Georgia" w:cs="Times New Roman"/>
          <w:color w:val="000000"/>
          <w:sz w:val="26"/>
          <w:szCs w:val="26"/>
          <w:lang w:val="en-US" w:eastAsia="el-GR"/>
        </w:rPr>
        <w:t xml:space="preserve">for ex. In </w:t>
      </w:r>
      <w:r>
        <w:rPr>
          <w:rFonts w:ascii="Georgia" w:eastAsia="Times New Roman" w:hAnsi="Georgia" w:cs="Times New Roman"/>
          <w:color w:val="000000"/>
          <w:sz w:val="26"/>
          <w:szCs w:val="26"/>
          <w:lang w:val="en-US" w:eastAsia="el-GR"/>
        </w:rPr>
        <w:t>vegetarian</w:t>
      </w:r>
      <w:r w:rsidR="00B84289">
        <w:rPr>
          <w:rFonts w:ascii="Georgia" w:eastAsia="Times New Roman" w:hAnsi="Georgia" w:cs="Times New Roman"/>
          <w:color w:val="000000"/>
          <w:sz w:val="26"/>
          <w:szCs w:val="26"/>
          <w:lang w:val="en-US" w:eastAsia="el-GR"/>
        </w:rPr>
        <w:t xml:space="preserve"> </w:t>
      </w:r>
      <w:r w:rsidR="00F2570A">
        <w:rPr>
          <w:rFonts w:ascii="Georgia" w:eastAsia="Times New Roman" w:hAnsi="Georgia" w:cs="Times New Roman"/>
          <w:color w:val="000000"/>
          <w:sz w:val="26"/>
          <w:szCs w:val="26"/>
          <w:lang w:val="en-US" w:eastAsia="el-GR"/>
        </w:rPr>
        <w:t xml:space="preserve">(vitamin B12 is found in foods of animal </w:t>
      </w:r>
      <w:r>
        <w:rPr>
          <w:rFonts w:ascii="Georgia" w:eastAsia="Times New Roman" w:hAnsi="Georgia" w:cs="Times New Roman"/>
          <w:color w:val="000000"/>
          <w:sz w:val="26"/>
          <w:szCs w:val="26"/>
          <w:lang w:val="en-US" w:eastAsia="el-GR"/>
        </w:rPr>
        <w:t>origin</w:t>
      </w:r>
      <w:r w:rsidR="00F2570A">
        <w:rPr>
          <w:rFonts w:ascii="Georgia" w:eastAsia="Times New Roman" w:hAnsi="Georgia" w:cs="Times New Roman"/>
          <w:color w:val="000000"/>
          <w:sz w:val="26"/>
          <w:szCs w:val="26"/>
          <w:lang w:val="en-US" w:eastAsia="el-GR"/>
        </w:rPr>
        <w:t xml:space="preserve"> such as liver, meat,</w:t>
      </w:r>
      <w:r>
        <w:rPr>
          <w:rFonts w:ascii="Georgia" w:eastAsia="Times New Roman" w:hAnsi="Georgia" w:cs="Times New Roman"/>
          <w:color w:val="000000"/>
          <w:sz w:val="26"/>
          <w:szCs w:val="26"/>
          <w:lang w:val="en-US" w:eastAsia="el-GR"/>
        </w:rPr>
        <w:t xml:space="preserve"> </w:t>
      </w:r>
      <w:r w:rsidR="00F2570A">
        <w:rPr>
          <w:rFonts w:ascii="Georgia" w:eastAsia="Times New Roman" w:hAnsi="Georgia" w:cs="Times New Roman"/>
          <w:color w:val="000000"/>
          <w:sz w:val="26"/>
          <w:szCs w:val="26"/>
          <w:lang w:val="en-US" w:eastAsia="el-GR"/>
        </w:rPr>
        <w:t xml:space="preserve">fish and dairy products </w:t>
      </w:r>
      <w:r>
        <w:rPr>
          <w:rFonts w:ascii="Georgia" w:eastAsia="Times New Roman" w:hAnsi="Georgia" w:cs="Times New Roman"/>
          <w:color w:val="000000"/>
          <w:sz w:val="26"/>
          <w:szCs w:val="26"/>
          <w:lang w:val="en-US" w:eastAsia="el-GR"/>
        </w:rPr>
        <w:t>but does not occur in fruit, cereals o vegetables</w:t>
      </w:r>
      <w:r w:rsidR="00F2570A">
        <w:rPr>
          <w:rFonts w:ascii="Georgia" w:eastAsia="Times New Roman" w:hAnsi="Georgia" w:cs="Times New Roman"/>
          <w:color w:val="000000"/>
          <w:sz w:val="26"/>
          <w:szCs w:val="26"/>
          <w:lang w:val="en-US" w:eastAsia="el-GR"/>
        </w:rPr>
        <w:t xml:space="preserve">) </w:t>
      </w:r>
    </w:p>
    <w:p w:rsidR="00133BB1" w:rsidRPr="00133BB1" w:rsidRDefault="00B84289" w:rsidP="00133BB1">
      <w:pPr>
        <w:pStyle w:val="ListParagraph"/>
        <w:numPr>
          <w:ilvl w:val="1"/>
          <w:numId w:val="24"/>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 xml:space="preserve"> </w:t>
      </w:r>
      <w:r w:rsidR="00133BB1">
        <w:rPr>
          <w:rFonts w:ascii="Georgia" w:eastAsia="Times New Roman" w:hAnsi="Georgia" w:cs="Times New Roman"/>
          <w:color w:val="000000"/>
          <w:sz w:val="26"/>
          <w:szCs w:val="26"/>
          <w:lang w:val="en-US" w:eastAsia="el-GR"/>
        </w:rPr>
        <w:t>Disturbance</w:t>
      </w:r>
      <w:r>
        <w:rPr>
          <w:rFonts w:ascii="Georgia" w:eastAsia="Times New Roman" w:hAnsi="Georgia" w:cs="Times New Roman"/>
          <w:color w:val="000000"/>
          <w:sz w:val="26"/>
          <w:szCs w:val="26"/>
          <w:lang w:val="en-US" w:eastAsia="el-GR"/>
        </w:rPr>
        <w:t xml:space="preserve"> in absorption </w:t>
      </w:r>
      <w:r w:rsidR="00F2570A">
        <w:rPr>
          <w:rFonts w:ascii="Georgia" w:eastAsia="Times New Roman" w:hAnsi="Georgia" w:cs="Times New Roman"/>
          <w:color w:val="000000"/>
          <w:sz w:val="26"/>
          <w:szCs w:val="26"/>
          <w:lang w:val="en-US" w:eastAsia="el-GR"/>
        </w:rPr>
        <w:t xml:space="preserve">of Vitamin B12 ex. </w:t>
      </w:r>
      <w:r w:rsidR="00F2570A" w:rsidRPr="00133BB1">
        <w:rPr>
          <w:rFonts w:ascii="Georgia" w:eastAsia="Times New Roman" w:hAnsi="Georgia" w:cs="Times New Roman"/>
          <w:color w:val="000000"/>
          <w:sz w:val="26"/>
          <w:szCs w:val="26"/>
          <w:lang w:val="en-US" w:eastAsia="el-GR"/>
        </w:rPr>
        <w:t xml:space="preserve">In </w:t>
      </w:r>
      <w:r w:rsidRPr="00133BB1">
        <w:rPr>
          <w:rFonts w:ascii="Georgia" w:eastAsia="Times New Roman" w:hAnsi="Georgia" w:cs="Times New Roman"/>
          <w:color w:val="000000"/>
          <w:sz w:val="26"/>
          <w:szCs w:val="26"/>
          <w:lang w:val="en-US" w:eastAsia="el-GR"/>
        </w:rPr>
        <w:t>gastric atrophy</w:t>
      </w:r>
      <w:r w:rsidR="00133BB1" w:rsidRPr="00133BB1">
        <w:rPr>
          <w:rFonts w:ascii="Georgia" w:eastAsia="Times New Roman" w:hAnsi="Georgia" w:cs="Times New Roman"/>
          <w:color w:val="000000"/>
          <w:sz w:val="26"/>
          <w:szCs w:val="26"/>
          <w:lang w:val="en-US" w:eastAsia="el-GR"/>
        </w:rPr>
        <w:t xml:space="preserve"> due to the deficiency of Intrinsic Factor that is synthetized by parietal gastric cells. This</w:t>
      </w:r>
      <w:r w:rsidR="00F2570A" w:rsidRPr="00133BB1">
        <w:rPr>
          <w:rFonts w:ascii="Georgia" w:eastAsia="Times New Roman" w:hAnsi="Georgia" w:cs="Times New Roman"/>
          <w:color w:val="000000"/>
          <w:sz w:val="26"/>
          <w:szCs w:val="26"/>
          <w:lang w:val="en-US" w:eastAsia="el-GR"/>
        </w:rPr>
        <w:t xml:space="preserve"> factor is </w:t>
      </w:r>
      <w:r w:rsidR="00133BB1" w:rsidRPr="00133BB1">
        <w:rPr>
          <w:rFonts w:ascii="Georgia" w:eastAsia="Times New Roman" w:hAnsi="Georgia" w:cs="Times New Roman"/>
          <w:color w:val="000000"/>
          <w:sz w:val="26"/>
          <w:szCs w:val="26"/>
          <w:lang w:val="en-US" w:eastAsia="el-GR"/>
        </w:rPr>
        <w:t xml:space="preserve">indispensable, for Vitamin B12 </w:t>
      </w:r>
      <w:r w:rsidR="00AC126A" w:rsidRPr="00133BB1">
        <w:rPr>
          <w:rFonts w:ascii="Georgia" w:eastAsia="Times New Roman" w:hAnsi="Georgia" w:cs="Times New Roman"/>
          <w:color w:val="000000"/>
          <w:sz w:val="26"/>
          <w:szCs w:val="26"/>
          <w:lang w:val="en-US" w:eastAsia="el-GR"/>
        </w:rPr>
        <w:t>absorption.</w:t>
      </w:r>
    </w:p>
    <w:p w:rsidR="00133BB1" w:rsidRDefault="00133BB1" w:rsidP="00133BB1">
      <w:pPr>
        <w:pStyle w:val="ListParagraph"/>
        <w:numPr>
          <w:ilvl w:val="1"/>
          <w:numId w:val="24"/>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After gastrectomy</w:t>
      </w:r>
    </w:p>
    <w:p w:rsidR="00133BB1" w:rsidRDefault="00AC126A" w:rsidP="00133BB1">
      <w:pPr>
        <w:pStyle w:val="ListParagraph"/>
        <w:numPr>
          <w:ilvl w:val="0"/>
          <w:numId w:val="24"/>
        </w:numPr>
        <w:spacing w:before="225" w:after="225" w:line="405" w:lineRule="atLeast"/>
        <w:jc w:val="both"/>
        <w:rPr>
          <w:rFonts w:ascii="Georgia" w:eastAsia="Times New Roman" w:hAnsi="Georgia" w:cs="Times New Roman"/>
          <w:b/>
          <w:color w:val="000000"/>
          <w:sz w:val="26"/>
          <w:szCs w:val="26"/>
          <w:lang w:val="en-US" w:eastAsia="el-GR"/>
        </w:rPr>
      </w:pPr>
      <w:r>
        <w:rPr>
          <w:rFonts w:ascii="Georgia" w:eastAsia="Times New Roman" w:hAnsi="Georgia" w:cs="Times New Roman"/>
          <w:b/>
          <w:color w:val="000000"/>
          <w:sz w:val="26"/>
          <w:szCs w:val="26"/>
          <w:lang w:val="en-US" w:eastAsia="el-GR"/>
        </w:rPr>
        <w:t>In F</w:t>
      </w:r>
      <w:r w:rsidR="00133BB1" w:rsidRPr="00AC126A">
        <w:rPr>
          <w:rFonts w:ascii="Georgia" w:eastAsia="Times New Roman" w:hAnsi="Georgia" w:cs="Times New Roman"/>
          <w:b/>
          <w:color w:val="000000"/>
          <w:sz w:val="26"/>
          <w:szCs w:val="26"/>
          <w:lang w:val="en-US" w:eastAsia="el-GR"/>
        </w:rPr>
        <w:t>o</w:t>
      </w:r>
      <w:r w:rsidRPr="00AC126A">
        <w:rPr>
          <w:rFonts w:ascii="Georgia" w:eastAsia="Times New Roman" w:hAnsi="Georgia" w:cs="Times New Roman"/>
          <w:b/>
          <w:color w:val="000000"/>
          <w:sz w:val="26"/>
          <w:szCs w:val="26"/>
          <w:lang w:val="en-US" w:eastAsia="el-GR"/>
        </w:rPr>
        <w:t>late deficiency</w:t>
      </w:r>
    </w:p>
    <w:p w:rsidR="00AC126A" w:rsidRDefault="00AC126A" w:rsidP="00AC126A">
      <w:pPr>
        <w:pStyle w:val="ListParagraph"/>
        <w:numPr>
          <w:ilvl w:val="1"/>
          <w:numId w:val="24"/>
        </w:numPr>
        <w:spacing w:before="225" w:after="225" w:line="405" w:lineRule="atLeast"/>
        <w:jc w:val="both"/>
        <w:rPr>
          <w:rFonts w:ascii="Georgia" w:eastAsia="Times New Roman" w:hAnsi="Georgia" w:cs="Times New Roman"/>
          <w:color w:val="000000"/>
          <w:sz w:val="26"/>
          <w:szCs w:val="26"/>
          <w:lang w:val="en-US" w:eastAsia="el-GR"/>
        </w:rPr>
      </w:pPr>
      <w:r w:rsidRPr="00AC126A">
        <w:rPr>
          <w:rFonts w:ascii="Georgia" w:eastAsia="Times New Roman" w:hAnsi="Georgia" w:cs="Times New Roman"/>
          <w:color w:val="000000"/>
          <w:sz w:val="26"/>
          <w:szCs w:val="26"/>
          <w:lang w:val="en-US" w:eastAsia="el-GR"/>
        </w:rPr>
        <w:t>Poor diet</w:t>
      </w:r>
    </w:p>
    <w:p w:rsidR="00AC126A" w:rsidRDefault="00AC126A" w:rsidP="00AC126A">
      <w:pPr>
        <w:pStyle w:val="ListParagraph"/>
        <w:numPr>
          <w:ilvl w:val="1"/>
          <w:numId w:val="24"/>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Increased utilization for ex.in pregnancy and lactation</w:t>
      </w:r>
    </w:p>
    <w:p w:rsidR="00AC126A" w:rsidRPr="00AC126A" w:rsidRDefault="00AC126A" w:rsidP="00AC126A">
      <w:pPr>
        <w:pStyle w:val="ListParagraph"/>
        <w:numPr>
          <w:ilvl w:val="1"/>
          <w:numId w:val="24"/>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Malabsorption due to intestine inflammatory diseases as Chron’s disease</w:t>
      </w:r>
    </w:p>
    <w:p w:rsidR="00BB5FED" w:rsidRDefault="00EC7B09"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r w:rsidRPr="00133BB1">
        <w:rPr>
          <w:rFonts w:ascii="Georgia" w:eastAsia="Times New Roman" w:hAnsi="Georgia" w:cs="Times New Roman"/>
          <w:color w:val="000000"/>
          <w:sz w:val="26"/>
          <w:szCs w:val="26"/>
          <w:lang w:val="en-US" w:eastAsia="el-GR"/>
        </w:rPr>
        <w:t xml:space="preserve">The red blood cells </w:t>
      </w:r>
      <w:r w:rsidR="009D6381">
        <w:rPr>
          <w:rFonts w:ascii="Georgia" w:eastAsia="Times New Roman" w:hAnsi="Georgia" w:cs="Times New Roman"/>
          <w:color w:val="000000"/>
          <w:sz w:val="26"/>
          <w:szCs w:val="26"/>
          <w:lang w:val="en-US" w:eastAsia="el-GR"/>
        </w:rPr>
        <w:t>are very large with diameter &gt; 9</w:t>
      </w:r>
      <w:r w:rsidRPr="00133BB1">
        <w:rPr>
          <w:rFonts w:ascii="Georgia" w:eastAsia="Times New Roman" w:hAnsi="Georgia" w:cs="Times New Roman"/>
          <w:color w:val="000000"/>
          <w:sz w:val="26"/>
          <w:szCs w:val="26"/>
          <w:lang w:eastAsia="el-GR"/>
        </w:rPr>
        <w:t>μ</w:t>
      </w:r>
      <w:r w:rsidRPr="00133BB1">
        <w:rPr>
          <w:rFonts w:ascii="Georgia" w:eastAsia="Times New Roman" w:hAnsi="Georgia" w:cs="Times New Roman"/>
          <w:color w:val="000000"/>
          <w:sz w:val="26"/>
          <w:szCs w:val="26"/>
          <w:lang w:val="en-US" w:eastAsia="el-GR"/>
        </w:rPr>
        <w:t xml:space="preserve">m </w:t>
      </w:r>
    </w:p>
    <w:p w:rsidR="009D6381" w:rsidRDefault="009D6381"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p>
    <w:p w:rsidR="009D6381" w:rsidRDefault="009D6381"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r>
        <w:rPr>
          <w:noProof/>
          <w:lang w:eastAsia="el-GR"/>
        </w:rPr>
        <w:drawing>
          <wp:inline distT="0" distB="0" distL="0" distR="0" wp14:anchorId="52018B91" wp14:editId="410C7DDC">
            <wp:extent cx="3390900" cy="2552700"/>
            <wp:effectExtent l="0" t="0" r="0" b="0"/>
            <wp:docPr id="16" name="Picture 16" descr="http://www.precisionnutrition.com/wordpress/wp-content/uploads/2010/01/megaloblastic-anemia-300x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cisionnutrition.com/wordpress/wp-content/uploads/2010/01/megaloblastic-anemia-300x2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552700"/>
                    </a:xfrm>
                    <a:prstGeom prst="rect">
                      <a:avLst/>
                    </a:prstGeom>
                    <a:noFill/>
                    <a:ln>
                      <a:noFill/>
                    </a:ln>
                  </pic:spPr>
                </pic:pic>
              </a:graphicData>
            </a:graphic>
          </wp:inline>
        </w:drawing>
      </w:r>
    </w:p>
    <w:p w:rsidR="009D6381" w:rsidRDefault="009D6381" w:rsidP="00BD29DC">
      <w:pPr>
        <w:pStyle w:val="ListParagraph"/>
        <w:spacing w:before="225" w:after="225" w:line="405" w:lineRule="atLeast"/>
        <w:ind w:left="1440"/>
        <w:jc w:val="both"/>
        <w:rPr>
          <w:rFonts w:ascii="Georgia" w:eastAsia="Times New Roman" w:hAnsi="Georgia" w:cs="Times New Roman"/>
          <w:color w:val="000000"/>
          <w:sz w:val="26"/>
          <w:szCs w:val="26"/>
          <w:lang w:val="en-US" w:eastAsia="el-GR"/>
        </w:rPr>
      </w:pPr>
    </w:p>
    <w:p w:rsidR="00F50DF4" w:rsidRPr="00F50DF4" w:rsidRDefault="00F50DF4" w:rsidP="00D43B5C">
      <w:pPr>
        <w:pStyle w:val="ListParagraph"/>
        <w:numPr>
          <w:ilvl w:val="0"/>
          <w:numId w:val="22"/>
        </w:numPr>
        <w:spacing w:before="225" w:after="225" w:line="405" w:lineRule="atLeast"/>
        <w:ind w:left="-142"/>
        <w:jc w:val="both"/>
        <w:rPr>
          <w:rFonts w:ascii="Georgia" w:eastAsia="Times New Roman" w:hAnsi="Georgia" w:cs="Times New Roman"/>
          <w:color w:val="000000"/>
          <w:sz w:val="26"/>
          <w:szCs w:val="26"/>
          <w:lang w:val="en-US" w:eastAsia="el-GR"/>
        </w:rPr>
      </w:pPr>
      <w:r w:rsidRPr="00F50DF4">
        <w:rPr>
          <w:rFonts w:ascii="Georgia" w:eastAsia="Times New Roman" w:hAnsi="Georgia" w:cs="Times New Roman"/>
          <w:color w:val="000000"/>
          <w:sz w:val="26"/>
          <w:szCs w:val="26"/>
          <w:lang w:val="en-US" w:eastAsia="el-GR"/>
        </w:rPr>
        <w:t xml:space="preserve">Anemia is possible to be produced also due to: </w:t>
      </w:r>
    </w:p>
    <w:p w:rsidR="00F50DF4" w:rsidRDefault="00F50DF4" w:rsidP="00F50DF4">
      <w:pPr>
        <w:pStyle w:val="ListParagraph"/>
        <w:numPr>
          <w:ilvl w:val="0"/>
          <w:numId w:val="23"/>
        </w:numPr>
        <w:spacing w:before="225" w:after="225" w:line="405" w:lineRule="atLeast"/>
        <w:jc w:val="both"/>
        <w:rPr>
          <w:rFonts w:ascii="Georgia" w:eastAsia="Times New Roman" w:hAnsi="Georgia" w:cs="Times New Roman"/>
          <w:color w:val="000000"/>
          <w:sz w:val="26"/>
          <w:szCs w:val="26"/>
          <w:lang w:val="en-US" w:eastAsia="el-GR"/>
        </w:rPr>
      </w:pPr>
      <w:r w:rsidRPr="00F50DF4">
        <w:rPr>
          <w:rFonts w:ascii="Georgia" w:eastAsia="Times New Roman" w:hAnsi="Georgia" w:cs="Times New Roman"/>
          <w:b/>
          <w:color w:val="000000"/>
          <w:sz w:val="26"/>
          <w:szCs w:val="26"/>
          <w:lang w:val="en-US" w:eastAsia="el-GR"/>
        </w:rPr>
        <w:t>insufficient production</w:t>
      </w:r>
      <w:r w:rsidRPr="00F50DF4">
        <w:rPr>
          <w:rFonts w:ascii="Georgia" w:eastAsia="Times New Roman" w:hAnsi="Georgia" w:cs="Times New Roman"/>
          <w:color w:val="000000"/>
          <w:sz w:val="26"/>
          <w:szCs w:val="26"/>
          <w:lang w:val="en-US" w:eastAsia="el-GR"/>
        </w:rPr>
        <w:t xml:space="preserve"> of erythrocytes by the bone marrow in case of bone marrow failure due to </w:t>
      </w:r>
      <w:r w:rsidR="00C6218C" w:rsidRPr="00F50DF4">
        <w:rPr>
          <w:rFonts w:ascii="Georgia" w:eastAsia="Times New Roman" w:hAnsi="Georgia" w:cs="Times New Roman"/>
          <w:color w:val="000000"/>
          <w:sz w:val="26"/>
          <w:szCs w:val="26"/>
          <w:lang w:val="en-US" w:eastAsia="el-GR"/>
        </w:rPr>
        <w:t>leukemia</w:t>
      </w:r>
      <w:r w:rsidRPr="00F50DF4">
        <w:rPr>
          <w:rFonts w:ascii="Georgia" w:eastAsia="Times New Roman" w:hAnsi="Georgia" w:cs="Times New Roman"/>
          <w:color w:val="000000"/>
          <w:sz w:val="26"/>
          <w:szCs w:val="26"/>
          <w:lang w:val="en-US" w:eastAsia="el-GR"/>
        </w:rPr>
        <w:t xml:space="preserve"> or lymphomas </w:t>
      </w:r>
    </w:p>
    <w:p w:rsidR="00F50DF4" w:rsidRDefault="00F50DF4" w:rsidP="00F50DF4">
      <w:pPr>
        <w:pStyle w:val="ListParagraph"/>
        <w:numPr>
          <w:ilvl w:val="0"/>
          <w:numId w:val="23"/>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b/>
          <w:color w:val="000000"/>
          <w:sz w:val="26"/>
          <w:szCs w:val="26"/>
          <w:lang w:val="en-US" w:eastAsia="el-GR"/>
        </w:rPr>
        <w:t xml:space="preserve">increased </w:t>
      </w:r>
      <w:r w:rsidRPr="00F50DF4">
        <w:rPr>
          <w:rFonts w:ascii="Georgia" w:eastAsia="Times New Roman" w:hAnsi="Georgia" w:cs="Times New Roman"/>
          <w:b/>
          <w:color w:val="000000"/>
          <w:sz w:val="26"/>
          <w:szCs w:val="26"/>
          <w:lang w:val="en-US" w:eastAsia="el-GR"/>
        </w:rPr>
        <w:t xml:space="preserve">destruction, </w:t>
      </w:r>
      <w:r w:rsidRPr="00F50DF4">
        <w:rPr>
          <w:rFonts w:ascii="Georgia" w:eastAsia="Times New Roman" w:hAnsi="Georgia" w:cs="Times New Roman"/>
          <w:color w:val="000000"/>
          <w:sz w:val="26"/>
          <w:szCs w:val="26"/>
          <w:lang w:val="en-US" w:eastAsia="el-GR"/>
        </w:rPr>
        <w:t>of</w:t>
      </w:r>
      <w:r>
        <w:rPr>
          <w:rFonts w:ascii="Georgia" w:eastAsia="Times New Roman" w:hAnsi="Georgia" w:cs="Times New Roman"/>
          <w:color w:val="000000"/>
          <w:sz w:val="26"/>
          <w:szCs w:val="26"/>
          <w:lang w:val="en-US" w:eastAsia="el-GR"/>
        </w:rPr>
        <w:t xml:space="preserve"> erythrocytes due to the autoimmune diseases</w:t>
      </w:r>
    </w:p>
    <w:p w:rsidR="00F50DF4" w:rsidRPr="00F50DF4" w:rsidRDefault="00F50DF4" w:rsidP="00F50DF4">
      <w:pPr>
        <w:pStyle w:val="ListParagraph"/>
        <w:spacing w:before="225" w:after="225" w:line="405" w:lineRule="atLeast"/>
        <w:ind w:left="436"/>
        <w:jc w:val="both"/>
        <w:rPr>
          <w:rFonts w:ascii="Georgia" w:eastAsia="Times New Roman" w:hAnsi="Georgia" w:cs="Times New Roman"/>
          <w:color w:val="000000"/>
          <w:sz w:val="26"/>
          <w:szCs w:val="26"/>
          <w:lang w:val="en-US" w:eastAsia="el-GR"/>
        </w:rPr>
      </w:pPr>
    </w:p>
    <w:p w:rsidR="00BD29DC" w:rsidRDefault="00BD29DC" w:rsidP="00BD29DC">
      <w:pPr>
        <w:pStyle w:val="ListParagraph"/>
        <w:numPr>
          <w:ilvl w:val="0"/>
          <w:numId w:val="5"/>
        </w:numPr>
        <w:spacing w:before="225" w:after="225" w:line="405" w:lineRule="atLeast"/>
        <w:jc w:val="both"/>
        <w:rPr>
          <w:rFonts w:ascii="Georgia" w:eastAsia="Times New Roman" w:hAnsi="Georgia" w:cs="Times New Roman"/>
          <w:color w:val="000000"/>
          <w:sz w:val="26"/>
          <w:szCs w:val="26"/>
          <w:lang w:val="en-US" w:eastAsia="el-GR"/>
        </w:rPr>
      </w:pPr>
      <w:r>
        <w:rPr>
          <w:rFonts w:ascii="Georgia" w:eastAsia="Times New Roman" w:hAnsi="Georgia" w:cs="Times New Roman"/>
          <w:b/>
          <w:color w:val="000000"/>
          <w:sz w:val="26"/>
          <w:szCs w:val="26"/>
          <w:lang w:val="en-US" w:eastAsia="el-GR"/>
        </w:rPr>
        <w:lastRenderedPageBreak/>
        <w:t>Polycythemia:</w:t>
      </w:r>
      <w:r w:rsidR="009D6381">
        <w:rPr>
          <w:rFonts w:ascii="Georgia" w:eastAsia="Times New Roman" w:hAnsi="Georgia" w:cs="Times New Roman"/>
          <w:color w:val="000000"/>
          <w:sz w:val="26"/>
          <w:szCs w:val="26"/>
          <w:lang w:val="en-US" w:eastAsia="el-GR"/>
        </w:rPr>
        <w:t xml:space="preserve"> is</w:t>
      </w:r>
      <w:r w:rsidR="00821478">
        <w:rPr>
          <w:rFonts w:ascii="Georgia" w:eastAsia="Times New Roman" w:hAnsi="Georgia" w:cs="Times New Roman"/>
          <w:color w:val="000000"/>
          <w:sz w:val="26"/>
          <w:szCs w:val="26"/>
          <w:lang w:val="en-US" w:eastAsia="el-GR"/>
        </w:rPr>
        <w:t xml:space="preserve"> </w:t>
      </w:r>
      <w:r w:rsidR="009D6381">
        <w:rPr>
          <w:rFonts w:ascii="Georgia" w:eastAsia="Times New Roman" w:hAnsi="Georgia" w:cs="Times New Roman"/>
          <w:color w:val="000000"/>
          <w:sz w:val="26"/>
          <w:szCs w:val="26"/>
          <w:lang w:val="en-US" w:eastAsia="el-GR"/>
        </w:rPr>
        <w:t xml:space="preserve">the </w:t>
      </w:r>
      <w:r>
        <w:rPr>
          <w:rFonts w:ascii="Georgia" w:eastAsia="Times New Roman" w:hAnsi="Georgia" w:cs="Times New Roman"/>
          <w:color w:val="000000"/>
          <w:sz w:val="26"/>
          <w:szCs w:val="26"/>
          <w:lang w:val="en-US" w:eastAsia="el-GR"/>
        </w:rPr>
        <w:t>increas</w:t>
      </w:r>
      <w:r w:rsidR="00821478">
        <w:rPr>
          <w:rFonts w:ascii="Georgia" w:eastAsia="Times New Roman" w:hAnsi="Georgia" w:cs="Times New Roman"/>
          <w:color w:val="000000"/>
          <w:sz w:val="26"/>
          <w:szCs w:val="26"/>
          <w:lang w:val="en-US" w:eastAsia="el-GR"/>
        </w:rPr>
        <w:t>e</w:t>
      </w:r>
      <w:r w:rsidR="009D6381">
        <w:rPr>
          <w:rFonts w:ascii="Georgia" w:eastAsia="Times New Roman" w:hAnsi="Georgia" w:cs="Times New Roman"/>
          <w:color w:val="000000"/>
          <w:sz w:val="26"/>
          <w:szCs w:val="26"/>
          <w:lang w:val="en-US" w:eastAsia="el-GR"/>
        </w:rPr>
        <w:t>d of</w:t>
      </w:r>
      <w:r>
        <w:rPr>
          <w:rFonts w:ascii="Georgia" w:eastAsia="Times New Roman" w:hAnsi="Georgia" w:cs="Times New Roman"/>
          <w:color w:val="000000"/>
          <w:sz w:val="26"/>
          <w:szCs w:val="26"/>
          <w:lang w:val="en-US" w:eastAsia="el-GR"/>
        </w:rPr>
        <w:t xml:space="preserve"> hemoglobin or hematocrit </w:t>
      </w:r>
      <w:r w:rsidR="00821478">
        <w:rPr>
          <w:rFonts w:ascii="Georgia" w:eastAsia="Times New Roman" w:hAnsi="Georgia" w:cs="Times New Roman"/>
          <w:color w:val="000000"/>
          <w:sz w:val="26"/>
          <w:szCs w:val="26"/>
          <w:lang w:val="en-US" w:eastAsia="el-GR"/>
        </w:rPr>
        <w:t xml:space="preserve">above the </w:t>
      </w:r>
      <w:r>
        <w:rPr>
          <w:rFonts w:ascii="Georgia" w:eastAsia="Times New Roman" w:hAnsi="Georgia" w:cs="Times New Roman"/>
          <w:color w:val="000000"/>
          <w:sz w:val="26"/>
          <w:szCs w:val="26"/>
          <w:lang w:val="en-US" w:eastAsia="el-GR"/>
        </w:rPr>
        <w:t>u</w:t>
      </w:r>
      <w:r w:rsidR="00821478">
        <w:rPr>
          <w:rFonts w:ascii="Georgia" w:eastAsia="Times New Roman" w:hAnsi="Georgia" w:cs="Times New Roman"/>
          <w:color w:val="000000"/>
          <w:sz w:val="26"/>
          <w:szCs w:val="26"/>
          <w:lang w:val="en-US" w:eastAsia="el-GR"/>
        </w:rPr>
        <w:t>pper limit of</w:t>
      </w:r>
      <w:r>
        <w:rPr>
          <w:rFonts w:ascii="Georgia" w:eastAsia="Times New Roman" w:hAnsi="Georgia" w:cs="Times New Roman"/>
          <w:color w:val="000000"/>
          <w:sz w:val="26"/>
          <w:szCs w:val="26"/>
          <w:lang w:val="en-US" w:eastAsia="el-GR"/>
        </w:rPr>
        <w:t xml:space="preserve"> normal </w:t>
      </w:r>
      <w:r w:rsidR="00821478">
        <w:rPr>
          <w:rFonts w:ascii="Georgia" w:eastAsia="Times New Roman" w:hAnsi="Georgia" w:cs="Times New Roman"/>
          <w:color w:val="000000"/>
          <w:sz w:val="26"/>
          <w:szCs w:val="26"/>
          <w:lang w:val="en-US" w:eastAsia="el-GR"/>
        </w:rPr>
        <w:t xml:space="preserve">for age and </w:t>
      </w:r>
      <w:r w:rsidR="00C6218C">
        <w:rPr>
          <w:rFonts w:ascii="Georgia" w:eastAsia="Times New Roman" w:hAnsi="Georgia" w:cs="Times New Roman"/>
          <w:color w:val="000000"/>
          <w:sz w:val="26"/>
          <w:szCs w:val="26"/>
          <w:lang w:val="en-US" w:eastAsia="el-GR"/>
        </w:rPr>
        <w:t>sex (</w:t>
      </w:r>
      <w:r>
        <w:rPr>
          <w:rFonts w:ascii="Georgia" w:eastAsia="Times New Roman" w:hAnsi="Georgia" w:cs="Times New Roman"/>
          <w:color w:val="000000"/>
          <w:sz w:val="26"/>
          <w:szCs w:val="26"/>
          <w:lang w:val="en-US" w:eastAsia="el-GR"/>
        </w:rPr>
        <w:t xml:space="preserve">adults woman Hb&gt; 16g/dl, Htc&gt;47% and man Hb&gt; 17g/dl, Htc&gt;50%) </w:t>
      </w:r>
    </w:p>
    <w:p w:rsidR="00B84289" w:rsidRDefault="00B84289" w:rsidP="00B84289">
      <w:pPr>
        <w:spacing w:before="225" w:after="225" w:line="405" w:lineRule="atLeast"/>
        <w:ind w:left="1515"/>
        <w:jc w:val="both"/>
        <w:rPr>
          <w:rFonts w:ascii="Georgia" w:eastAsia="Times New Roman" w:hAnsi="Georgia" w:cs="Times New Roman"/>
          <w:color w:val="000000"/>
          <w:sz w:val="26"/>
          <w:szCs w:val="26"/>
          <w:lang w:val="en-US" w:eastAsia="el-GR"/>
        </w:rPr>
      </w:pPr>
      <w:r>
        <w:rPr>
          <w:rFonts w:ascii="Georgia" w:eastAsia="Times New Roman" w:hAnsi="Georgia" w:cs="Times New Roman"/>
          <w:color w:val="000000"/>
          <w:sz w:val="26"/>
          <w:szCs w:val="26"/>
          <w:lang w:val="en-US" w:eastAsia="el-GR"/>
        </w:rPr>
        <w:t>-</w:t>
      </w:r>
      <w:r w:rsidRPr="00821478">
        <w:rPr>
          <w:rFonts w:ascii="Georgia" w:eastAsia="Times New Roman" w:hAnsi="Georgia" w:cs="Times New Roman"/>
          <w:b/>
          <w:color w:val="000000"/>
          <w:sz w:val="26"/>
          <w:szCs w:val="26"/>
          <w:lang w:val="en-US" w:eastAsia="el-GR"/>
        </w:rPr>
        <w:t>secondary:</w:t>
      </w:r>
      <w:r>
        <w:rPr>
          <w:rFonts w:ascii="Georgia" w:eastAsia="Times New Roman" w:hAnsi="Georgia" w:cs="Times New Roman"/>
          <w:color w:val="000000"/>
          <w:sz w:val="26"/>
          <w:szCs w:val="26"/>
          <w:lang w:val="en-US" w:eastAsia="el-GR"/>
        </w:rPr>
        <w:t xml:space="preserve"> </w:t>
      </w:r>
      <w:r w:rsidR="00821478">
        <w:rPr>
          <w:rFonts w:ascii="Georgia" w:eastAsia="Times New Roman" w:hAnsi="Georgia" w:cs="Times New Roman"/>
          <w:color w:val="000000"/>
          <w:sz w:val="26"/>
          <w:szCs w:val="26"/>
          <w:lang w:val="en-US" w:eastAsia="el-GR"/>
        </w:rPr>
        <w:t xml:space="preserve"> As </w:t>
      </w:r>
      <w:r>
        <w:rPr>
          <w:rFonts w:ascii="Georgia" w:eastAsia="Times New Roman" w:hAnsi="Georgia" w:cs="Times New Roman"/>
          <w:color w:val="000000"/>
          <w:sz w:val="26"/>
          <w:szCs w:val="26"/>
          <w:lang w:val="en-US" w:eastAsia="el-GR"/>
        </w:rPr>
        <w:t xml:space="preserve">a physiological adaptation in individuals who live in high </w:t>
      </w:r>
      <w:r w:rsidR="00821478">
        <w:rPr>
          <w:rFonts w:ascii="Georgia" w:eastAsia="Times New Roman" w:hAnsi="Georgia" w:cs="Times New Roman"/>
          <w:color w:val="000000"/>
          <w:sz w:val="26"/>
          <w:szCs w:val="26"/>
          <w:lang w:val="en-US" w:eastAsia="el-GR"/>
        </w:rPr>
        <w:t>altitudes</w:t>
      </w:r>
      <w:r>
        <w:rPr>
          <w:rFonts w:ascii="Georgia" w:eastAsia="Times New Roman" w:hAnsi="Georgia" w:cs="Times New Roman"/>
          <w:color w:val="000000"/>
          <w:sz w:val="26"/>
          <w:szCs w:val="26"/>
          <w:lang w:val="en-US" w:eastAsia="el-GR"/>
        </w:rPr>
        <w:t xml:space="preserve"> where the (O2) Oxygen tension is low.</w:t>
      </w:r>
      <w:r w:rsidR="00821478">
        <w:rPr>
          <w:rFonts w:ascii="Georgia" w:eastAsia="Times New Roman" w:hAnsi="Georgia" w:cs="Times New Roman"/>
          <w:color w:val="000000"/>
          <w:sz w:val="26"/>
          <w:szCs w:val="26"/>
          <w:lang w:val="en-US" w:eastAsia="el-GR"/>
        </w:rPr>
        <w:t xml:space="preserve"> </w:t>
      </w:r>
    </w:p>
    <w:p w:rsidR="00821478" w:rsidRPr="00821478" w:rsidRDefault="00821478" w:rsidP="00B84289">
      <w:pPr>
        <w:spacing w:before="225" w:after="225" w:line="405" w:lineRule="atLeast"/>
        <w:ind w:left="1515"/>
        <w:jc w:val="both"/>
        <w:rPr>
          <w:rFonts w:ascii="Georgia" w:eastAsia="Times New Roman" w:hAnsi="Georgia" w:cs="Times New Roman"/>
          <w:b/>
          <w:color w:val="000000"/>
          <w:sz w:val="26"/>
          <w:szCs w:val="26"/>
          <w:lang w:val="en-US" w:eastAsia="el-GR"/>
        </w:rPr>
      </w:pPr>
      <w:r>
        <w:rPr>
          <w:rFonts w:ascii="Georgia" w:eastAsia="Times New Roman" w:hAnsi="Georgia" w:cs="Times New Roman"/>
          <w:color w:val="000000"/>
          <w:sz w:val="26"/>
          <w:szCs w:val="26"/>
          <w:lang w:val="en-US" w:eastAsia="el-GR"/>
        </w:rPr>
        <w:t>-</w:t>
      </w:r>
      <w:r w:rsidRPr="00821478">
        <w:rPr>
          <w:rFonts w:ascii="Georgia" w:eastAsia="Times New Roman" w:hAnsi="Georgia" w:cs="Times New Roman"/>
          <w:b/>
          <w:color w:val="000000"/>
          <w:sz w:val="26"/>
          <w:szCs w:val="26"/>
          <w:lang w:val="en-US" w:eastAsia="el-GR"/>
        </w:rPr>
        <w:t>Primary</w:t>
      </w:r>
      <w:r>
        <w:rPr>
          <w:rFonts w:ascii="Georgia" w:eastAsia="Times New Roman" w:hAnsi="Georgia" w:cs="Times New Roman"/>
          <w:b/>
          <w:color w:val="000000"/>
          <w:sz w:val="26"/>
          <w:szCs w:val="26"/>
          <w:lang w:val="en-US" w:eastAsia="el-GR"/>
        </w:rPr>
        <w:t xml:space="preserve">: </w:t>
      </w:r>
      <w:r w:rsidRPr="00821478">
        <w:rPr>
          <w:rFonts w:ascii="Georgia" w:eastAsia="Times New Roman" w:hAnsi="Georgia" w:cs="Times New Roman"/>
          <w:color w:val="000000"/>
          <w:sz w:val="26"/>
          <w:szCs w:val="26"/>
          <w:lang w:val="en-US" w:eastAsia="el-GR"/>
        </w:rPr>
        <w:t>As a stem cell</w:t>
      </w:r>
      <w:r>
        <w:rPr>
          <w:rFonts w:ascii="Georgia" w:eastAsia="Times New Roman" w:hAnsi="Georgia" w:cs="Times New Roman"/>
          <w:b/>
          <w:color w:val="000000"/>
          <w:sz w:val="26"/>
          <w:szCs w:val="26"/>
          <w:lang w:val="en-US" w:eastAsia="el-GR"/>
        </w:rPr>
        <w:t xml:space="preserve"> </w:t>
      </w:r>
      <w:r w:rsidRPr="00821478">
        <w:rPr>
          <w:rFonts w:ascii="Georgia" w:eastAsia="Times New Roman" w:hAnsi="Georgia" w:cs="Times New Roman"/>
          <w:color w:val="000000"/>
          <w:sz w:val="26"/>
          <w:szCs w:val="26"/>
          <w:lang w:val="en-US" w:eastAsia="el-GR"/>
        </w:rPr>
        <w:t>disorder when we have</w:t>
      </w:r>
      <w:r>
        <w:rPr>
          <w:rFonts w:ascii="Georgia" w:eastAsia="Times New Roman" w:hAnsi="Georgia" w:cs="Times New Roman"/>
          <w:color w:val="000000"/>
          <w:sz w:val="26"/>
          <w:szCs w:val="26"/>
          <w:lang w:val="en-US" w:eastAsia="el-GR"/>
        </w:rPr>
        <w:t xml:space="preserve"> a clonal malignancy of a marrow stem cell. The disease results from a somatic mutation of a single haemopoietic stem cell which gives its progeny a proliferation advantage</w:t>
      </w:r>
      <w:r w:rsidR="009D6381">
        <w:rPr>
          <w:rFonts w:ascii="Georgia" w:eastAsia="Times New Roman" w:hAnsi="Georgia" w:cs="Times New Roman"/>
          <w:color w:val="000000"/>
          <w:sz w:val="26"/>
          <w:szCs w:val="26"/>
          <w:lang w:val="en-US" w:eastAsia="el-GR"/>
        </w:rPr>
        <w:t>.</w:t>
      </w:r>
      <w:r>
        <w:rPr>
          <w:rFonts w:ascii="Georgia" w:eastAsia="Times New Roman" w:hAnsi="Georgia" w:cs="Times New Roman"/>
          <w:color w:val="000000"/>
          <w:sz w:val="26"/>
          <w:szCs w:val="26"/>
          <w:lang w:val="en-US" w:eastAsia="el-GR"/>
        </w:rPr>
        <w:t xml:space="preserve"> </w:t>
      </w:r>
      <w:r>
        <w:rPr>
          <w:rFonts w:ascii="Georgia" w:eastAsia="Times New Roman" w:hAnsi="Georgia" w:cs="Times New Roman"/>
          <w:b/>
          <w:color w:val="000000"/>
          <w:sz w:val="26"/>
          <w:szCs w:val="26"/>
          <w:lang w:val="en-US" w:eastAsia="el-GR"/>
        </w:rPr>
        <w:t xml:space="preserve"> </w:t>
      </w:r>
    </w:p>
    <w:p w:rsidR="00354064" w:rsidRPr="00354064" w:rsidRDefault="00354064" w:rsidP="00354064">
      <w:pPr>
        <w:rPr>
          <w:rFonts w:ascii="Arial" w:hAnsi="Arial" w:cs="Arial"/>
          <w:sz w:val="24"/>
          <w:szCs w:val="24"/>
          <w:lang w:val="en-US"/>
        </w:rPr>
      </w:pPr>
    </w:p>
    <w:p w:rsidR="00354064" w:rsidRDefault="005C6705" w:rsidP="00354064">
      <w:pPr>
        <w:rPr>
          <w:rFonts w:ascii="Arial" w:hAnsi="Arial" w:cs="Arial"/>
          <w:sz w:val="24"/>
          <w:szCs w:val="24"/>
          <w:lang w:val="en-US"/>
        </w:rPr>
      </w:pPr>
      <w:r>
        <w:rPr>
          <w:rFonts w:ascii="Arial" w:hAnsi="Arial" w:cs="Arial"/>
          <w:sz w:val="24"/>
          <w:szCs w:val="24"/>
          <w:lang w:val="en-US"/>
        </w:rPr>
        <w:t>Bibliography:</w:t>
      </w:r>
    </w:p>
    <w:p w:rsidR="005C6705" w:rsidRDefault="005C6705" w:rsidP="005C6705">
      <w:pPr>
        <w:pStyle w:val="ListParagraph"/>
        <w:numPr>
          <w:ilvl w:val="0"/>
          <w:numId w:val="12"/>
        </w:numPr>
        <w:rPr>
          <w:rFonts w:ascii="Arial" w:hAnsi="Arial" w:cs="Arial"/>
          <w:sz w:val="24"/>
          <w:szCs w:val="24"/>
          <w:lang w:val="en-US"/>
        </w:rPr>
      </w:pPr>
      <w:proofErr w:type="spellStart"/>
      <w:r>
        <w:rPr>
          <w:rFonts w:ascii="Arial" w:hAnsi="Arial" w:cs="Arial"/>
          <w:sz w:val="24"/>
          <w:szCs w:val="24"/>
          <w:lang w:val="en-US"/>
        </w:rPr>
        <w:t>Junqueira’s</w:t>
      </w:r>
      <w:proofErr w:type="spellEnd"/>
      <w:r>
        <w:rPr>
          <w:rFonts w:ascii="Arial" w:hAnsi="Arial" w:cs="Arial"/>
          <w:sz w:val="24"/>
          <w:szCs w:val="24"/>
          <w:lang w:val="en-US"/>
        </w:rPr>
        <w:t xml:space="preserve"> Basic Histology Text and Atlas chapter 12</w:t>
      </w:r>
    </w:p>
    <w:p w:rsidR="005C6705" w:rsidRDefault="005C6705" w:rsidP="005C6705">
      <w:pPr>
        <w:pStyle w:val="ListParagraph"/>
        <w:numPr>
          <w:ilvl w:val="0"/>
          <w:numId w:val="12"/>
        </w:numPr>
        <w:rPr>
          <w:rFonts w:ascii="Arial" w:hAnsi="Arial" w:cs="Arial"/>
          <w:sz w:val="24"/>
          <w:szCs w:val="24"/>
          <w:lang w:val="en-US"/>
        </w:rPr>
      </w:pPr>
      <w:r>
        <w:rPr>
          <w:rFonts w:ascii="Arial" w:hAnsi="Arial" w:cs="Arial"/>
          <w:sz w:val="24"/>
          <w:szCs w:val="24"/>
          <w:lang w:val="en-US"/>
        </w:rPr>
        <w:t xml:space="preserve">Essential </w:t>
      </w:r>
      <w:proofErr w:type="spellStart"/>
      <w:r>
        <w:rPr>
          <w:rFonts w:ascii="Arial" w:hAnsi="Arial" w:cs="Arial"/>
          <w:sz w:val="24"/>
          <w:szCs w:val="24"/>
          <w:lang w:val="en-US"/>
        </w:rPr>
        <w:t>Haematology</w:t>
      </w:r>
      <w:proofErr w:type="spellEnd"/>
      <w:r>
        <w:rPr>
          <w:rFonts w:ascii="Arial" w:hAnsi="Arial" w:cs="Arial"/>
          <w:sz w:val="24"/>
          <w:szCs w:val="24"/>
          <w:lang w:val="en-US"/>
        </w:rPr>
        <w:t xml:space="preserve"> A.V </w:t>
      </w:r>
      <w:proofErr w:type="spellStart"/>
      <w:r>
        <w:rPr>
          <w:rFonts w:ascii="Arial" w:hAnsi="Arial" w:cs="Arial"/>
          <w:sz w:val="24"/>
          <w:szCs w:val="24"/>
          <w:lang w:val="en-US"/>
        </w:rPr>
        <w:t>Hoffbrand</w:t>
      </w:r>
      <w:proofErr w:type="spellEnd"/>
      <w:r>
        <w:rPr>
          <w:rFonts w:ascii="Arial" w:hAnsi="Arial" w:cs="Arial"/>
          <w:sz w:val="24"/>
          <w:szCs w:val="24"/>
          <w:lang w:val="en-US"/>
        </w:rPr>
        <w:t xml:space="preserve">, </w:t>
      </w:r>
      <w:proofErr w:type="spellStart"/>
      <w:r>
        <w:rPr>
          <w:rFonts w:ascii="Arial" w:hAnsi="Arial" w:cs="Arial"/>
          <w:sz w:val="24"/>
          <w:szCs w:val="24"/>
          <w:lang w:val="en-US"/>
        </w:rPr>
        <w:t>P.A.H.Moss</w:t>
      </w:r>
      <w:proofErr w:type="spellEnd"/>
      <w:r>
        <w:rPr>
          <w:rFonts w:ascii="Arial" w:hAnsi="Arial" w:cs="Arial"/>
          <w:sz w:val="24"/>
          <w:szCs w:val="24"/>
          <w:lang w:val="en-US"/>
        </w:rPr>
        <w:t xml:space="preserve"> and </w:t>
      </w:r>
      <w:proofErr w:type="spellStart"/>
      <w:r>
        <w:rPr>
          <w:rFonts w:ascii="Arial" w:hAnsi="Arial" w:cs="Arial"/>
          <w:sz w:val="24"/>
          <w:szCs w:val="24"/>
          <w:lang w:val="en-US"/>
        </w:rPr>
        <w:t>J.E.Pettit</w:t>
      </w:r>
      <w:proofErr w:type="spellEnd"/>
      <w:r>
        <w:rPr>
          <w:rFonts w:ascii="Arial" w:hAnsi="Arial" w:cs="Arial"/>
          <w:sz w:val="24"/>
          <w:szCs w:val="24"/>
          <w:lang w:val="en-US"/>
        </w:rPr>
        <w:t xml:space="preserve"> 5</w:t>
      </w:r>
      <w:r w:rsidRPr="005C6705">
        <w:rPr>
          <w:rFonts w:ascii="Arial" w:hAnsi="Arial" w:cs="Arial"/>
          <w:sz w:val="24"/>
          <w:szCs w:val="24"/>
          <w:vertAlign w:val="superscript"/>
          <w:lang w:val="en-US"/>
        </w:rPr>
        <w:t>th</w:t>
      </w:r>
      <w:r>
        <w:rPr>
          <w:rFonts w:ascii="Arial" w:hAnsi="Arial" w:cs="Arial"/>
          <w:sz w:val="24"/>
          <w:szCs w:val="24"/>
          <w:lang w:val="en-US"/>
        </w:rPr>
        <w:t xml:space="preserve"> edition. Sickle cell </w:t>
      </w:r>
      <w:proofErr w:type="spellStart"/>
      <w:r>
        <w:rPr>
          <w:rFonts w:ascii="Arial" w:hAnsi="Arial" w:cs="Arial"/>
          <w:sz w:val="24"/>
          <w:szCs w:val="24"/>
          <w:lang w:val="en-US"/>
        </w:rPr>
        <w:t>anaemia</w:t>
      </w:r>
      <w:proofErr w:type="spellEnd"/>
      <w:r>
        <w:rPr>
          <w:rFonts w:ascii="Arial" w:hAnsi="Arial" w:cs="Arial"/>
          <w:sz w:val="24"/>
          <w:szCs w:val="24"/>
          <w:lang w:val="en-US"/>
        </w:rPr>
        <w:t>, Blood transfusion</w:t>
      </w:r>
    </w:p>
    <w:p w:rsidR="002B016A" w:rsidRPr="002B016A" w:rsidRDefault="00480D17" w:rsidP="005C6705">
      <w:pPr>
        <w:pStyle w:val="ListParagraph"/>
        <w:numPr>
          <w:ilvl w:val="0"/>
          <w:numId w:val="12"/>
        </w:numPr>
        <w:rPr>
          <w:rFonts w:ascii="Arial" w:hAnsi="Arial" w:cs="Arial"/>
          <w:sz w:val="24"/>
          <w:szCs w:val="24"/>
        </w:rPr>
      </w:pPr>
      <w:r w:rsidRPr="002B016A">
        <w:rPr>
          <w:rFonts w:ascii="Arial" w:hAnsi="Arial" w:cs="Arial"/>
          <w:sz w:val="24"/>
          <w:szCs w:val="24"/>
        </w:rPr>
        <w:t>Αιματολογία</w:t>
      </w:r>
      <w:r w:rsidR="002B016A" w:rsidRPr="002B016A">
        <w:rPr>
          <w:rFonts w:ascii="Arial" w:hAnsi="Arial" w:cs="Arial"/>
          <w:sz w:val="24"/>
          <w:szCs w:val="24"/>
        </w:rPr>
        <w:t xml:space="preserve"> με μια </w:t>
      </w:r>
      <w:r w:rsidRPr="002B016A">
        <w:rPr>
          <w:rFonts w:ascii="Arial" w:hAnsi="Arial" w:cs="Arial"/>
          <w:sz w:val="24"/>
          <w:szCs w:val="24"/>
        </w:rPr>
        <w:t>ματιά</w:t>
      </w:r>
      <w:r w:rsidR="002B016A" w:rsidRPr="002B016A">
        <w:rPr>
          <w:rFonts w:ascii="Arial" w:hAnsi="Arial" w:cs="Arial"/>
          <w:sz w:val="24"/>
          <w:szCs w:val="24"/>
        </w:rPr>
        <w:t xml:space="preserve"> Δ.</w:t>
      </w:r>
      <w:r>
        <w:rPr>
          <w:rFonts w:ascii="Arial" w:hAnsi="Arial" w:cs="Arial"/>
          <w:sz w:val="24"/>
          <w:szCs w:val="24"/>
        </w:rPr>
        <w:t xml:space="preserve"> </w:t>
      </w:r>
      <w:proofErr w:type="spellStart"/>
      <w:r>
        <w:rPr>
          <w:rFonts w:ascii="Arial" w:hAnsi="Arial" w:cs="Arial"/>
          <w:sz w:val="24"/>
          <w:szCs w:val="24"/>
        </w:rPr>
        <w:t>Λουκόπουλος</w:t>
      </w:r>
      <w:proofErr w:type="spellEnd"/>
    </w:p>
    <w:p w:rsidR="00BB4330" w:rsidRPr="00E07F7C" w:rsidRDefault="00397E59" w:rsidP="005C6705">
      <w:pPr>
        <w:pStyle w:val="ListParagraph"/>
        <w:numPr>
          <w:ilvl w:val="0"/>
          <w:numId w:val="12"/>
        </w:numPr>
        <w:rPr>
          <w:rStyle w:val="Hyperlink"/>
          <w:rFonts w:ascii="Arial" w:hAnsi="Arial" w:cs="Arial"/>
          <w:color w:val="auto"/>
          <w:sz w:val="24"/>
          <w:szCs w:val="24"/>
          <w:u w:val="none"/>
        </w:rPr>
      </w:pPr>
      <w:hyperlink r:id="rId21" w:history="1">
        <w:r w:rsidR="00354064" w:rsidRPr="005C6705">
          <w:rPr>
            <w:rStyle w:val="Hyperlink"/>
            <w:lang w:val="en-US"/>
          </w:rPr>
          <w:t>http</w:t>
        </w:r>
        <w:r w:rsidR="00354064" w:rsidRPr="00E07F7C">
          <w:rPr>
            <w:rStyle w:val="Hyperlink"/>
          </w:rPr>
          <w:t>://</w:t>
        </w:r>
        <w:r w:rsidR="00354064" w:rsidRPr="005C6705">
          <w:rPr>
            <w:rStyle w:val="Hyperlink"/>
            <w:lang w:val="en-US"/>
          </w:rPr>
          <w:t>sickle</w:t>
        </w:r>
        <w:r w:rsidR="00354064" w:rsidRPr="00E07F7C">
          <w:rPr>
            <w:rStyle w:val="Hyperlink"/>
          </w:rPr>
          <w:t>.</w:t>
        </w:r>
        <w:proofErr w:type="spellStart"/>
        <w:r w:rsidR="00354064" w:rsidRPr="005C6705">
          <w:rPr>
            <w:rStyle w:val="Hyperlink"/>
            <w:lang w:val="en-US"/>
          </w:rPr>
          <w:t>bwh</w:t>
        </w:r>
        <w:proofErr w:type="spellEnd"/>
        <w:r w:rsidR="00354064" w:rsidRPr="00E07F7C">
          <w:rPr>
            <w:rStyle w:val="Hyperlink"/>
          </w:rPr>
          <w:t>.</w:t>
        </w:r>
        <w:proofErr w:type="spellStart"/>
        <w:r w:rsidR="00354064" w:rsidRPr="005C6705">
          <w:rPr>
            <w:rStyle w:val="Hyperlink"/>
            <w:lang w:val="en-US"/>
          </w:rPr>
          <w:t>harvard</w:t>
        </w:r>
        <w:proofErr w:type="spellEnd"/>
        <w:r w:rsidR="00354064" w:rsidRPr="00E07F7C">
          <w:rPr>
            <w:rStyle w:val="Hyperlink"/>
          </w:rPr>
          <w:t>.</w:t>
        </w:r>
        <w:proofErr w:type="spellStart"/>
        <w:r w:rsidR="00354064" w:rsidRPr="005C6705">
          <w:rPr>
            <w:rStyle w:val="Hyperlink"/>
            <w:lang w:val="en-US"/>
          </w:rPr>
          <w:t>edu</w:t>
        </w:r>
        <w:proofErr w:type="spellEnd"/>
        <w:r w:rsidR="00354064" w:rsidRPr="00E07F7C">
          <w:rPr>
            <w:rStyle w:val="Hyperlink"/>
          </w:rPr>
          <w:t>/</w:t>
        </w:r>
        <w:proofErr w:type="spellStart"/>
        <w:r w:rsidR="00354064" w:rsidRPr="005C6705">
          <w:rPr>
            <w:rStyle w:val="Hyperlink"/>
            <w:lang w:val="en-US"/>
          </w:rPr>
          <w:t>scd</w:t>
        </w:r>
        <w:proofErr w:type="spellEnd"/>
        <w:r w:rsidR="00354064" w:rsidRPr="00E07F7C">
          <w:rPr>
            <w:rStyle w:val="Hyperlink"/>
          </w:rPr>
          <w:t>_</w:t>
        </w:r>
        <w:r w:rsidR="00354064" w:rsidRPr="005C6705">
          <w:rPr>
            <w:rStyle w:val="Hyperlink"/>
            <w:lang w:val="en-US"/>
          </w:rPr>
          <w:t>background</w:t>
        </w:r>
        <w:r w:rsidR="00354064" w:rsidRPr="00E07F7C">
          <w:rPr>
            <w:rStyle w:val="Hyperlink"/>
          </w:rPr>
          <w:t>.</w:t>
        </w:r>
        <w:r w:rsidR="00354064" w:rsidRPr="005C6705">
          <w:rPr>
            <w:rStyle w:val="Hyperlink"/>
            <w:lang w:val="en-US"/>
          </w:rPr>
          <w:t>html</w:t>
        </w:r>
      </w:hyperlink>
    </w:p>
    <w:p w:rsidR="008C5E20" w:rsidRPr="00E07F7C" w:rsidRDefault="00397E59" w:rsidP="005C6705">
      <w:pPr>
        <w:pStyle w:val="ListParagraph"/>
        <w:numPr>
          <w:ilvl w:val="0"/>
          <w:numId w:val="12"/>
        </w:numPr>
        <w:rPr>
          <w:rFonts w:ascii="Arial" w:hAnsi="Arial" w:cs="Arial"/>
          <w:sz w:val="24"/>
          <w:szCs w:val="24"/>
        </w:rPr>
      </w:pPr>
      <w:hyperlink r:id="rId22" w:history="1">
        <w:r w:rsidR="008C5E20" w:rsidRPr="008C5E20">
          <w:rPr>
            <w:rStyle w:val="Hyperlink"/>
            <w:lang w:val="en-US"/>
          </w:rPr>
          <w:t>http</w:t>
        </w:r>
        <w:r w:rsidR="008C5E20" w:rsidRPr="00E07F7C">
          <w:rPr>
            <w:rStyle w:val="Hyperlink"/>
          </w:rPr>
          <w:t>://</w:t>
        </w:r>
        <w:r w:rsidR="008C5E20" w:rsidRPr="008C5E20">
          <w:rPr>
            <w:rStyle w:val="Hyperlink"/>
            <w:lang w:val="en-US"/>
          </w:rPr>
          <w:t>www</w:t>
        </w:r>
        <w:r w:rsidR="008C5E20" w:rsidRPr="00E07F7C">
          <w:rPr>
            <w:rStyle w:val="Hyperlink"/>
          </w:rPr>
          <w:t>.</w:t>
        </w:r>
        <w:proofErr w:type="spellStart"/>
        <w:r w:rsidR="008C5E20" w:rsidRPr="008C5E20">
          <w:rPr>
            <w:rStyle w:val="Hyperlink"/>
            <w:lang w:val="en-US"/>
          </w:rPr>
          <w:t>ncbi</w:t>
        </w:r>
        <w:proofErr w:type="spellEnd"/>
        <w:r w:rsidR="008C5E20" w:rsidRPr="00E07F7C">
          <w:rPr>
            <w:rStyle w:val="Hyperlink"/>
          </w:rPr>
          <w:t>.</w:t>
        </w:r>
        <w:proofErr w:type="spellStart"/>
        <w:r w:rsidR="008C5E20" w:rsidRPr="008C5E20">
          <w:rPr>
            <w:rStyle w:val="Hyperlink"/>
            <w:lang w:val="en-US"/>
          </w:rPr>
          <w:t>nlm</w:t>
        </w:r>
        <w:proofErr w:type="spellEnd"/>
        <w:r w:rsidR="008C5E20" w:rsidRPr="00E07F7C">
          <w:rPr>
            <w:rStyle w:val="Hyperlink"/>
          </w:rPr>
          <w:t>.</w:t>
        </w:r>
        <w:proofErr w:type="spellStart"/>
        <w:r w:rsidR="008C5E20" w:rsidRPr="008C5E20">
          <w:rPr>
            <w:rStyle w:val="Hyperlink"/>
            <w:lang w:val="en-US"/>
          </w:rPr>
          <w:t>nih</w:t>
        </w:r>
        <w:proofErr w:type="spellEnd"/>
        <w:r w:rsidR="008C5E20" w:rsidRPr="00E07F7C">
          <w:rPr>
            <w:rStyle w:val="Hyperlink"/>
          </w:rPr>
          <w:t>.</w:t>
        </w:r>
        <w:proofErr w:type="spellStart"/>
        <w:r w:rsidR="008C5E20" w:rsidRPr="008C5E20">
          <w:rPr>
            <w:rStyle w:val="Hyperlink"/>
            <w:lang w:val="en-US"/>
          </w:rPr>
          <w:t>gov</w:t>
        </w:r>
        <w:proofErr w:type="spellEnd"/>
        <w:r w:rsidR="008C5E20" w:rsidRPr="00E07F7C">
          <w:rPr>
            <w:rStyle w:val="Hyperlink"/>
          </w:rPr>
          <w:t>/</w:t>
        </w:r>
        <w:r w:rsidR="008C5E20" w:rsidRPr="008C5E20">
          <w:rPr>
            <w:rStyle w:val="Hyperlink"/>
            <w:lang w:val="en-US"/>
          </w:rPr>
          <w:t>books</w:t>
        </w:r>
        <w:r w:rsidR="008C5E20" w:rsidRPr="00E07F7C">
          <w:rPr>
            <w:rStyle w:val="Hyperlink"/>
          </w:rPr>
          <w:t>/</w:t>
        </w:r>
        <w:r w:rsidR="008C5E20" w:rsidRPr="008C5E20">
          <w:rPr>
            <w:rStyle w:val="Hyperlink"/>
            <w:lang w:val="en-US"/>
          </w:rPr>
          <w:t>NBK</w:t>
        </w:r>
        <w:r w:rsidR="008C5E20" w:rsidRPr="00E07F7C">
          <w:rPr>
            <w:rStyle w:val="Hyperlink"/>
          </w:rPr>
          <w:t>9898/</w:t>
        </w:r>
      </w:hyperlink>
    </w:p>
    <w:p w:rsidR="002B016A" w:rsidRPr="00E07F7C" w:rsidRDefault="00397E59" w:rsidP="005C6705">
      <w:pPr>
        <w:pStyle w:val="ListParagraph"/>
        <w:numPr>
          <w:ilvl w:val="0"/>
          <w:numId w:val="12"/>
        </w:numPr>
        <w:rPr>
          <w:rFonts w:ascii="Arial" w:hAnsi="Arial" w:cs="Arial"/>
          <w:sz w:val="24"/>
          <w:szCs w:val="24"/>
        </w:rPr>
      </w:pPr>
      <w:hyperlink r:id="rId23" w:history="1">
        <w:r w:rsidR="002B016A" w:rsidRPr="002B016A">
          <w:rPr>
            <w:rStyle w:val="Hyperlink"/>
            <w:lang w:val="en-US"/>
          </w:rPr>
          <w:t>http</w:t>
        </w:r>
        <w:r w:rsidR="002B016A" w:rsidRPr="00E07F7C">
          <w:rPr>
            <w:rStyle w:val="Hyperlink"/>
          </w:rPr>
          <w:t>://</w:t>
        </w:r>
        <w:r w:rsidR="002B016A" w:rsidRPr="002B016A">
          <w:rPr>
            <w:rStyle w:val="Hyperlink"/>
            <w:lang w:val="en-US"/>
          </w:rPr>
          <w:t>www</w:t>
        </w:r>
        <w:r w:rsidR="002B016A" w:rsidRPr="00E07F7C">
          <w:rPr>
            <w:rStyle w:val="Hyperlink"/>
          </w:rPr>
          <w:t>.</w:t>
        </w:r>
        <w:proofErr w:type="spellStart"/>
        <w:r w:rsidR="002B016A" w:rsidRPr="002B016A">
          <w:rPr>
            <w:rStyle w:val="Hyperlink"/>
            <w:lang w:val="en-US"/>
          </w:rPr>
          <w:t>acbd</w:t>
        </w:r>
        <w:proofErr w:type="spellEnd"/>
        <w:r w:rsidR="002B016A" w:rsidRPr="00E07F7C">
          <w:rPr>
            <w:rStyle w:val="Hyperlink"/>
          </w:rPr>
          <w:t>.</w:t>
        </w:r>
        <w:proofErr w:type="spellStart"/>
        <w:r w:rsidR="002B016A" w:rsidRPr="002B016A">
          <w:rPr>
            <w:rStyle w:val="Hyperlink"/>
            <w:lang w:val="en-US"/>
          </w:rPr>
          <w:t>monash</w:t>
        </w:r>
        <w:proofErr w:type="spellEnd"/>
        <w:r w:rsidR="002B016A" w:rsidRPr="00E07F7C">
          <w:rPr>
            <w:rStyle w:val="Hyperlink"/>
          </w:rPr>
          <w:t>.</w:t>
        </w:r>
        <w:r w:rsidR="002B016A" w:rsidRPr="002B016A">
          <w:rPr>
            <w:rStyle w:val="Hyperlink"/>
            <w:lang w:val="en-US"/>
          </w:rPr>
          <w:t>org</w:t>
        </w:r>
        <w:r w:rsidR="002B016A" w:rsidRPr="00E07F7C">
          <w:rPr>
            <w:rStyle w:val="Hyperlink"/>
          </w:rPr>
          <w:t>/</w:t>
        </w:r>
        <w:r w:rsidR="002B016A" w:rsidRPr="002B016A">
          <w:rPr>
            <w:rStyle w:val="Hyperlink"/>
            <w:lang w:val="en-US"/>
          </w:rPr>
          <w:t>docs</w:t>
        </w:r>
        <w:r w:rsidR="002B016A" w:rsidRPr="00E07F7C">
          <w:rPr>
            <w:rStyle w:val="Hyperlink"/>
          </w:rPr>
          <w:t>/</w:t>
        </w:r>
        <w:r w:rsidR="002B016A" w:rsidRPr="002B016A">
          <w:rPr>
            <w:rStyle w:val="Hyperlink"/>
            <w:lang w:val="en-US"/>
          </w:rPr>
          <w:t>red</w:t>
        </w:r>
        <w:r w:rsidR="002B016A" w:rsidRPr="00E07F7C">
          <w:rPr>
            <w:rStyle w:val="Hyperlink"/>
          </w:rPr>
          <w:t>-</w:t>
        </w:r>
        <w:r w:rsidR="002B016A" w:rsidRPr="002B016A">
          <w:rPr>
            <w:rStyle w:val="Hyperlink"/>
            <w:lang w:val="en-US"/>
          </w:rPr>
          <w:t>cell</w:t>
        </w:r>
        <w:r w:rsidR="002B016A" w:rsidRPr="00E07F7C">
          <w:rPr>
            <w:rStyle w:val="Hyperlink"/>
          </w:rPr>
          <w:t>-</w:t>
        </w:r>
        <w:r w:rsidR="002B016A" w:rsidRPr="002B016A">
          <w:rPr>
            <w:rStyle w:val="Hyperlink"/>
            <w:lang w:val="en-US"/>
          </w:rPr>
          <w:t>membrane</w:t>
        </w:r>
        <w:r w:rsidR="002B016A" w:rsidRPr="00E07F7C">
          <w:rPr>
            <w:rStyle w:val="Hyperlink"/>
          </w:rPr>
          <w:t>.</w:t>
        </w:r>
        <w:proofErr w:type="spellStart"/>
        <w:r w:rsidR="002B016A" w:rsidRPr="002B016A">
          <w:rPr>
            <w:rStyle w:val="Hyperlink"/>
            <w:lang w:val="en-US"/>
          </w:rPr>
          <w:t>pdf</w:t>
        </w:r>
        <w:proofErr w:type="spellEnd"/>
      </w:hyperlink>
    </w:p>
    <w:p w:rsidR="00480D17" w:rsidRPr="00EC7B09" w:rsidRDefault="00397E59" w:rsidP="005C6705">
      <w:pPr>
        <w:pStyle w:val="ListParagraph"/>
        <w:numPr>
          <w:ilvl w:val="0"/>
          <w:numId w:val="12"/>
        </w:numPr>
        <w:rPr>
          <w:rStyle w:val="Hyperlink"/>
          <w:rFonts w:ascii="Arial" w:hAnsi="Arial" w:cs="Arial"/>
          <w:color w:val="auto"/>
          <w:sz w:val="24"/>
          <w:szCs w:val="24"/>
          <w:u w:val="none"/>
        </w:rPr>
      </w:pPr>
      <w:hyperlink r:id="rId24" w:history="1">
        <w:r w:rsidR="00480D17" w:rsidRPr="00480D17">
          <w:rPr>
            <w:rStyle w:val="Hyperlink"/>
            <w:lang w:val="en-US"/>
          </w:rPr>
          <w:t>http</w:t>
        </w:r>
        <w:r w:rsidR="00480D17" w:rsidRPr="00E07F7C">
          <w:rPr>
            <w:rStyle w:val="Hyperlink"/>
          </w:rPr>
          <w:t>://</w:t>
        </w:r>
        <w:r w:rsidR="00480D17" w:rsidRPr="00480D17">
          <w:rPr>
            <w:rStyle w:val="Hyperlink"/>
            <w:lang w:val="en-US"/>
          </w:rPr>
          <w:t>www</w:t>
        </w:r>
        <w:r w:rsidR="00480D17" w:rsidRPr="00E07F7C">
          <w:rPr>
            <w:rStyle w:val="Hyperlink"/>
          </w:rPr>
          <w:t>.</w:t>
        </w:r>
        <w:proofErr w:type="spellStart"/>
        <w:r w:rsidR="00480D17" w:rsidRPr="00480D17">
          <w:rPr>
            <w:rStyle w:val="Hyperlink"/>
            <w:lang w:val="en-US"/>
          </w:rPr>
          <w:t>google</w:t>
        </w:r>
        <w:proofErr w:type="spellEnd"/>
        <w:r w:rsidR="00480D17" w:rsidRPr="00E07F7C">
          <w:rPr>
            <w:rStyle w:val="Hyperlink"/>
          </w:rPr>
          <w:t>.</w:t>
        </w:r>
        <w:r w:rsidR="00480D17" w:rsidRPr="00480D17">
          <w:rPr>
            <w:rStyle w:val="Hyperlink"/>
            <w:lang w:val="en-US"/>
          </w:rPr>
          <w:t>com</w:t>
        </w:r>
        <w:r w:rsidR="00480D17" w:rsidRPr="00E07F7C">
          <w:rPr>
            <w:rStyle w:val="Hyperlink"/>
          </w:rPr>
          <w:t>.</w:t>
        </w:r>
        <w:r w:rsidR="00480D17" w:rsidRPr="00480D17">
          <w:rPr>
            <w:rStyle w:val="Hyperlink"/>
            <w:lang w:val="en-US"/>
          </w:rPr>
          <w:t>cy</w:t>
        </w:r>
        <w:r w:rsidR="00480D17" w:rsidRPr="00E07F7C">
          <w:rPr>
            <w:rStyle w:val="Hyperlink"/>
          </w:rPr>
          <w:t>/</w:t>
        </w:r>
        <w:proofErr w:type="spellStart"/>
        <w:r w:rsidR="00480D17" w:rsidRPr="00480D17">
          <w:rPr>
            <w:rStyle w:val="Hyperlink"/>
            <w:lang w:val="en-US"/>
          </w:rPr>
          <w:t>imgres</w:t>
        </w:r>
        <w:proofErr w:type="spellEnd"/>
        <w:r w:rsidR="00480D17" w:rsidRPr="00E07F7C">
          <w:rPr>
            <w:rStyle w:val="Hyperlink"/>
          </w:rPr>
          <w:t>?</w:t>
        </w:r>
        <w:r w:rsidR="00480D17" w:rsidRPr="00480D17">
          <w:rPr>
            <w:rStyle w:val="Hyperlink"/>
            <w:lang w:val="en-US"/>
          </w:rPr>
          <w:t>q</w:t>
        </w:r>
        <w:r w:rsidR="00480D17" w:rsidRPr="00E07F7C">
          <w:rPr>
            <w:rStyle w:val="Hyperlink"/>
          </w:rPr>
          <w:t>=</w:t>
        </w:r>
        <w:proofErr w:type="spellStart"/>
        <w:r w:rsidR="00480D17" w:rsidRPr="00480D17">
          <w:rPr>
            <w:rStyle w:val="Hyperlink"/>
            <w:lang w:val="en-US"/>
          </w:rPr>
          <w:t>oxyhaemoglobin</w:t>
        </w:r>
        <w:proofErr w:type="spellEnd"/>
        <w:r w:rsidR="00480D17" w:rsidRPr="00E07F7C">
          <w:rPr>
            <w:rStyle w:val="Hyperlink"/>
          </w:rPr>
          <w:t>&amp;</w:t>
        </w:r>
        <w:r w:rsidR="00480D17" w:rsidRPr="00480D17">
          <w:rPr>
            <w:rStyle w:val="Hyperlink"/>
            <w:lang w:val="en-US"/>
          </w:rPr>
          <w:t>hl</w:t>
        </w:r>
        <w:r w:rsidR="00480D17" w:rsidRPr="00E07F7C">
          <w:rPr>
            <w:rStyle w:val="Hyperlink"/>
          </w:rPr>
          <w:t>=</w:t>
        </w:r>
        <w:r w:rsidR="00480D17" w:rsidRPr="00480D17">
          <w:rPr>
            <w:rStyle w:val="Hyperlink"/>
            <w:lang w:val="en-US"/>
          </w:rPr>
          <w:t>en</w:t>
        </w:r>
        <w:r w:rsidR="00480D17" w:rsidRPr="00E07F7C">
          <w:rPr>
            <w:rStyle w:val="Hyperlink"/>
          </w:rPr>
          <w:t>&amp;</w:t>
        </w:r>
        <w:proofErr w:type="spellStart"/>
        <w:r w:rsidR="00480D17" w:rsidRPr="00480D17">
          <w:rPr>
            <w:rStyle w:val="Hyperlink"/>
            <w:lang w:val="en-US"/>
          </w:rPr>
          <w:t>sa</w:t>
        </w:r>
        <w:proofErr w:type="spellEnd"/>
        <w:r w:rsidR="00480D17" w:rsidRPr="00E07F7C">
          <w:rPr>
            <w:rStyle w:val="Hyperlink"/>
          </w:rPr>
          <w:t>=</w:t>
        </w:r>
        <w:r w:rsidR="00480D17" w:rsidRPr="00480D17">
          <w:rPr>
            <w:rStyle w:val="Hyperlink"/>
            <w:lang w:val="en-US"/>
          </w:rPr>
          <w:t>X</w:t>
        </w:r>
        <w:r w:rsidR="00480D17" w:rsidRPr="00E07F7C">
          <w:rPr>
            <w:rStyle w:val="Hyperlink"/>
          </w:rPr>
          <w:t>&amp;</w:t>
        </w:r>
        <w:proofErr w:type="spellStart"/>
        <w:r w:rsidR="00480D17" w:rsidRPr="00480D17">
          <w:rPr>
            <w:rStyle w:val="Hyperlink"/>
            <w:lang w:val="en-US"/>
          </w:rPr>
          <w:t>biw</w:t>
        </w:r>
        <w:proofErr w:type="spellEnd"/>
        <w:r w:rsidR="00480D17" w:rsidRPr="00E07F7C">
          <w:rPr>
            <w:rStyle w:val="Hyperlink"/>
          </w:rPr>
          <w:t>=1280&amp;</w:t>
        </w:r>
        <w:proofErr w:type="spellStart"/>
        <w:r w:rsidR="00480D17" w:rsidRPr="00480D17">
          <w:rPr>
            <w:rStyle w:val="Hyperlink"/>
            <w:lang w:val="en-US"/>
          </w:rPr>
          <w:t>bih</w:t>
        </w:r>
        <w:proofErr w:type="spellEnd"/>
        <w:r w:rsidR="00480D17" w:rsidRPr="00E07F7C">
          <w:rPr>
            <w:rStyle w:val="Hyperlink"/>
          </w:rPr>
          <w:t>=909&amp;</w:t>
        </w:r>
        <w:proofErr w:type="spellStart"/>
        <w:r w:rsidR="00480D17" w:rsidRPr="00480D17">
          <w:rPr>
            <w:rStyle w:val="Hyperlink"/>
            <w:lang w:val="en-US"/>
          </w:rPr>
          <w:t>tbm</w:t>
        </w:r>
        <w:proofErr w:type="spellEnd"/>
        <w:r w:rsidR="00480D17" w:rsidRPr="00E07F7C">
          <w:rPr>
            <w:rStyle w:val="Hyperlink"/>
          </w:rPr>
          <w:t>=</w:t>
        </w:r>
        <w:proofErr w:type="spellStart"/>
        <w:r w:rsidR="00480D17" w:rsidRPr="00480D17">
          <w:rPr>
            <w:rStyle w:val="Hyperlink"/>
            <w:lang w:val="en-US"/>
          </w:rPr>
          <w:t>isch</w:t>
        </w:r>
        <w:proofErr w:type="spellEnd"/>
        <w:r w:rsidR="00480D17" w:rsidRPr="00E07F7C">
          <w:rPr>
            <w:rStyle w:val="Hyperlink"/>
          </w:rPr>
          <w:t>&amp;</w:t>
        </w:r>
        <w:proofErr w:type="spellStart"/>
        <w:r w:rsidR="00480D17" w:rsidRPr="00480D17">
          <w:rPr>
            <w:rStyle w:val="Hyperlink"/>
            <w:lang w:val="en-US"/>
          </w:rPr>
          <w:t>prmd</w:t>
        </w:r>
        <w:proofErr w:type="spellEnd"/>
        <w:r w:rsidR="00480D17" w:rsidRPr="00E07F7C">
          <w:rPr>
            <w:rStyle w:val="Hyperlink"/>
          </w:rPr>
          <w:t>=</w:t>
        </w:r>
        <w:proofErr w:type="spellStart"/>
        <w:r w:rsidR="00480D17" w:rsidRPr="00480D17">
          <w:rPr>
            <w:rStyle w:val="Hyperlink"/>
            <w:lang w:val="en-US"/>
          </w:rPr>
          <w:t>imvns</w:t>
        </w:r>
        <w:proofErr w:type="spellEnd"/>
        <w:r w:rsidR="00480D17" w:rsidRPr="00E07F7C">
          <w:rPr>
            <w:rStyle w:val="Hyperlink"/>
          </w:rPr>
          <w:t>&amp;</w:t>
        </w:r>
        <w:proofErr w:type="spellStart"/>
        <w:r w:rsidR="00480D17" w:rsidRPr="00480D17">
          <w:rPr>
            <w:rStyle w:val="Hyperlink"/>
            <w:lang w:val="en-US"/>
          </w:rPr>
          <w:t>tbnid</w:t>
        </w:r>
        <w:proofErr w:type="spellEnd"/>
        <w:r w:rsidR="00480D17" w:rsidRPr="00E07F7C">
          <w:rPr>
            <w:rStyle w:val="Hyperlink"/>
          </w:rPr>
          <w:t>=</w:t>
        </w:r>
        <w:proofErr w:type="spellStart"/>
        <w:r w:rsidR="00480D17" w:rsidRPr="00480D17">
          <w:rPr>
            <w:rStyle w:val="Hyperlink"/>
            <w:lang w:val="en-US"/>
          </w:rPr>
          <w:t>cQejTpRFOuF</w:t>
        </w:r>
        <w:proofErr w:type="spellEnd"/>
        <w:r w:rsidR="00480D17" w:rsidRPr="00E07F7C">
          <w:rPr>
            <w:rStyle w:val="Hyperlink"/>
          </w:rPr>
          <w:t>97</w:t>
        </w:r>
        <w:r w:rsidR="00480D17" w:rsidRPr="00480D17">
          <w:rPr>
            <w:rStyle w:val="Hyperlink"/>
            <w:lang w:val="en-US"/>
          </w:rPr>
          <w:t>M</w:t>
        </w:r>
        <w:r w:rsidR="00480D17" w:rsidRPr="00E07F7C">
          <w:rPr>
            <w:rStyle w:val="Hyperlink"/>
          </w:rPr>
          <w:t>:&amp;</w:t>
        </w:r>
        <w:proofErr w:type="spellStart"/>
        <w:r w:rsidR="00480D17" w:rsidRPr="00480D17">
          <w:rPr>
            <w:rStyle w:val="Hyperlink"/>
            <w:lang w:val="en-US"/>
          </w:rPr>
          <w:t>imgrefurl</w:t>
        </w:r>
        <w:proofErr w:type="spellEnd"/>
        <w:r w:rsidR="00480D17" w:rsidRPr="00E07F7C">
          <w:rPr>
            <w:rStyle w:val="Hyperlink"/>
          </w:rPr>
          <w:t>=</w:t>
        </w:r>
        <w:r w:rsidR="00480D17" w:rsidRPr="00480D17">
          <w:rPr>
            <w:rStyle w:val="Hyperlink"/>
            <w:lang w:val="en-US"/>
          </w:rPr>
          <w:t>http</w:t>
        </w:r>
        <w:r w:rsidR="00480D17" w:rsidRPr="00E07F7C">
          <w:rPr>
            <w:rStyle w:val="Hyperlink"/>
          </w:rPr>
          <w:t>://</w:t>
        </w:r>
        <w:r w:rsidR="00480D17" w:rsidRPr="00480D17">
          <w:rPr>
            <w:rStyle w:val="Hyperlink"/>
            <w:lang w:val="en-US"/>
          </w:rPr>
          <w:t>www</w:t>
        </w:r>
        <w:r w:rsidR="00480D17" w:rsidRPr="00E07F7C">
          <w:rPr>
            <w:rStyle w:val="Hyperlink"/>
          </w:rPr>
          <w:t>.</w:t>
        </w:r>
        <w:proofErr w:type="spellStart"/>
        <w:r w:rsidR="00480D17" w:rsidRPr="00480D17">
          <w:rPr>
            <w:rStyle w:val="Hyperlink"/>
            <w:lang w:val="en-US"/>
          </w:rPr>
          <w:t>experimentalphysiology</w:t>
        </w:r>
        <w:proofErr w:type="spellEnd"/>
        <w:r w:rsidR="00480D17" w:rsidRPr="00E07F7C">
          <w:rPr>
            <w:rStyle w:val="Hyperlink"/>
          </w:rPr>
          <w:t>.</w:t>
        </w:r>
      </w:hyperlink>
    </w:p>
    <w:p w:rsidR="00EC7B09" w:rsidRPr="00E07F7C" w:rsidRDefault="00397E59" w:rsidP="005C6705">
      <w:pPr>
        <w:pStyle w:val="ListParagraph"/>
        <w:numPr>
          <w:ilvl w:val="0"/>
          <w:numId w:val="12"/>
        </w:numPr>
        <w:rPr>
          <w:rFonts w:ascii="Arial" w:hAnsi="Arial" w:cs="Arial"/>
          <w:sz w:val="24"/>
          <w:szCs w:val="24"/>
        </w:rPr>
      </w:pPr>
      <w:hyperlink r:id="rId25" w:history="1">
        <w:r w:rsidR="00EC7B09">
          <w:rPr>
            <w:rStyle w:val="Hyperlink"/>
          </w:rPr>
          <w:t>http://library.med.utah.edu/WebPath/HEMEHTML/HEME008.html</w:t>
        </w:r>
      </w:hyperlink>
    </w:p>
    <w:sectPr w:rsidR="00EC7B09" w:rsidRPr="00E07F7C" w:rsidSect="00C44422">
      <w:headerReference w:type="even" r:id="rId26"/>
      <w:headerReference w:type="default" r:id="rId27"/>
      <w:footerReference w:type="even" r:id="rId28"/>
      <w:footerReference w:type="default" r:id="rId29"/>
      <w:headerReference w:type="first" r:id="rId30"/>
      <w:footerReference w:type="first" r:id="rId31"/>
      <w:pgSz w:w="11906" w:h="16838" w:code="9"/>
      <w:pgMar w:top="1440" w:right="1133"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E59" w:rsidRDefault="00397E59" w:rsidP="00B4345B">
      <w:pPr>
        <w:spacing w:after="0" w:line="240" w:lineRule="auto"/>
      </w:pPr>
      <w:r>
        <w:separator/>
      </w:r>
    </w:p>
  </w:endnote>
  <w:endnote w:type="continuationSeparator" w:id="0">
    <w:p w:rsidR="00397E59" w:rsidRDefault="00397E59" w:rsidP="00B43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B" w:rsidRDefault="00B434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43632"/>
      <w:docPartObj>
        <w:docPartGallery w:val="Page Numbers (Bottom of Page)"/>
        <w:docPartUnique/>
      </w:docPartObj>
    </w:sdtPr>
    <w:sdtEndPr>
      <w:rPr>
        <w:noProof/>
      </w:rPr>
    </w:sdtEndPr>
    <w:sdtContent>
      <w:p w:rsidR="00B4345B" w:rsidRDefault="00B4345B">
        <w:pPr>
          <w:pStyle w:val="Footer"/>
          <w:jc w:val="right"/>
        </w:pPr>
        <w:r>
          <w:fldChar w:fldCharType="begin"/>
        </w:r>
        <w:r>
          <w:instrText xml:space="preserve"> PAGE   \* MERGEFORMAT </w:instrText>
        </w:r>
        <w:r>
          <w:fldChar w:fldCharType="separate"/>
        </w:r>
        <w:r w:rsidR="00656353">
          <w:rPr>
            <w:noProof/>
          </w:rPr>
          <w:t>13</w:t>
        </w:r>
        <w:r>
          <w:rPr>
            <w:noProof/>
          </w:rPr>
          <w:fldChar w:fldCharType="end"/>
        </w:r>
      </w:p>
    </w:sdtContent>
  </w:sdt>
  <w:p w:rsidR="00B4345B" w:rsidRDefault="00B434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B" w:rsidRDefault="00B434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E59" w:rsidRDefault="00397E59" w:rsidP="00B4345B">
      <w:pPr>
        <w:spacing w:after="0" w:line="240" w:lineRule="auto"/>
      </w:pPr>
      <w:r>
        <w:separator/>
      </w:r>
    </w:p>
  </w:footnote>
  <w:footnote w:type="continuationSeparator" w:id="0">
    <w:p w:rsidR="00397E59" w:rsidRDefault="00397E59" w:rsidP="00B43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B" w:rsidRDefault="00B434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B" w:rsidRDefault="00B434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5B" w:rsidRDefault="00B434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50536"/>
    <w:multiLevelType w:val="hybridMultilevel"/>
    <w:tmpl w:val="4FE8D3EE"/>
    <w:lvl w:ilvl="0" w:tplc="04080001">
      <w:start w:val="1"/>
      <w:numFmt w:val="bullet"/>
      <w:lvlText w:val=""/>
      <w:lvlJc w:val="left"/>
      <w:pPr>
        <w:ind w:left="3600" w:hanging="360"/>
      </w:pPr>
      <w:rPr>
        <w:rFonts w:ascii="Symbol" w:hAnsi="Symbol" w:hint="default"/>
      </w:rPr>
    </w:lvl>
    <w:lvl w:ilvl="1" w:tplc="04080003" w:tentative="1">
      <w:start w:val="1"/>
      <w:numFmt w:val="bullet"/>
      <w:lvlText w:val="o"/>
      <w:lvlJc w:val="left"/>
      <w:pPr>
        <w:ind w:left="4320" w:hanging="360"/>
      </w:pPr>
      <w:rPr>
        <w:rFonts w:ascii="Courier New" w:hAnsi="Courier New" w:cs="Courier New" w:hint="default"/>
      </w:rPr>
    </w:lvl>
    <w:lvl w:ilvl="2" w:tplc="04080005" w:tentative="1">
      <w:start w:val="1"/>
      <w:numFmt w:val="bullet"/>
      <w:lvlText w:val=""/>
      <w:lvlJc w:val="left"/>
      <w:pPr>
        <w:ind w:left="5040" w:hanging="360"/>
      </w:pPr>
      <w:rPr>
        <w:rFonts w:ascii="Wingdings" w:hAnsi="Wingdings" w:hint="default"/>
      </w:rPr>
    </w:lvl>
    <w:lvl w:ilvl="3" w:tplc="04080001" w:tentative="1">
      <w:start w:val="1"/>
      <w:numFmt w:val="bullet"/>
      <w:lvlText w:val=""/>
      <w:lvlJc w:val="left"/>
      <w:pPr>
        <w:ind w:left="5760" w:hanging="360"/>
      </w:pPr>
      <w:rPr>
        <w:rFonts w:ascii="Symbol" w:hAnsi="Symbol" w:hint="default"/>
      </w:rPr>
    </w:lvl>
    <w:lvl w:ilvl="4" w:tplc="04080003" w:tentative="1">
      <w:start w:val="1"/>
      <w:numFmt w:val="bullet"/>
      <w:lvlText w:val="o"/>
      <w:lvlJc w:val="left"/>
      <w:pPr>
        <w:ind w:left="6480" w:hanging="360"/>
      </w:pPr>
      <w:rPr>
        <w:rFonts w:ascii="Courier New" w:hAnsi="Courier New" w:cs="Courier New" w:hint="default"/>
      </w:rPr>
    </w:lvl>
    <w:lvl w:ilvl="5" w:tplc="04080005" w:tentative="1">
      <w:start w:val="1"/>
      <w:numFmt w:val="bullet"/>
      <w:lvlText w:val=""/>
      <w:lvlJc w:val="left"/>
      <w:pPr>
        <w:ind w:left="7200" w:hanging="360"/>
      </w:pPr>
      <w:rPr>
        <w:rFonts w:ascii="Wingdings" w:hAnsi="Wingdings" w:hint="default"/>
      </w:rPr>
    </w:lvl>
    <w:lvl w:ilvl="6" w:tplc="04080001" w:tentative="1">
      <w:start w:val="1"/>
      <w:numFmt w:val="bullet"/>
      <w:lvlText w:val=""/>
      <w:lvlJc w:val="left"/>
      <w:pPr>
        <w:ind w:left="7920" w:hanging="360"/>
      </w:pPr>
      <w:rPr>
        <w:rFonts w:ascii="Symbol" w:hAnsi="Symbol" w:hint="default"/>
      </w:rPr>
    </w:lvl>
    <w:lvl w:ilvl="7" w:tplc="04080003" w:tentative="1">
      <w:start w:val="1"/>
      <w:numFmt w:val="bullet"/>
      <w:lvlText w:val="o"/>
      <w:lvlJc w:val="left"/>
      <w:pPr>
        <w:ind w:left="8640" w:hanging="360"/>
      </w:pPr>
      <w:rPr>
        <w:rFonts w:ascii="Courier New" w:hAnsi="Courier New" w:cs="Courier New" w:hint="default"/>
      </w:rPr>
    </w:lvl>
    <w:lvl w:ilvl="8" w:tplc="04080005" w:tentative="1">
      <w:start w:val="1"/>
      <w:numFmt w:val="bullet"/>
      <w:lvlText w:val=""/>
      <w:lvlJc w:val="left"/>
      <w:pPr>
        <w:ind w:left="9360" w:hanging="360"/>
      </w:pPr>
      <w:rPr>
        <w:rFonts w:ascii="Wingdings" w:hAnsi="Wingdings" w:hint="default"/>
      </w:rPr>
    </w:lvl>
  </w:abstractNum>
  <w:abstractNum w:abstractNumId="1">
    <w:nsid w:val="19614303"/>
    <w:multiLevelType w:val="hybridMultilevel"/>
    <w:tmpl w:val="E97CF8C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C297E74"/>
    <w:multiLevelType w:val="hybridMultilevel"/>
    <w:tmpl w:val="D8C0D34A"/>
    <w:lvl w:ilvl="0" w:tplc="04080003">
      <w:start w:val="1"/>
      <w:numFmt w:val="bullet"/>
      <w:lvlText w:val="o"/>
      <w:lvlJc w:val="left"/>
      <w:pPr>
        <w:ind w:left="1571" w:hanging="360"/>
      </w:pPr>
      <w:rPr>
        <w:rFonts w:ascii="Courier New" w:hAnsi="Courier New" w:cs="Courier New"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3">
    <w:nsid w:val="1DFE4516"/>
    <w:multiLevelType w:val="hybridMultilevel"/>
    <w:tmpl w:val="A3D221F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0A8776B"/>
    <w:multiLevelType w:val="hybridMultilevel"/>
    <w:tmpl w:val="1354CB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44346D3"/>
    <w:multiLevelType w:val="hybridMultilevel"/>
    <w:tmpl w:val="A5B4619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5252FF0"/>
    <w:multiLevelType w:val="hybridMultilevel"/>
    <w:tmpl w:val="9F6A3F38"/>
    <w:lvl w:ilvl="0" w:tplc="04080005">
      <w:start w:val="1"/>
      <w:numFmt w:val="bullet"/>
      <w:lvlText w:val=""/>
      <w:lvlJc w:val="left"/>
      <w:pPr>
        <w:ind w:left="2880" w:hanging="360"/>
      </w:pPr>
      <w:rPr>
        <w:rFonts w:ascii="Wingdings" w:hAnsi="Wingdings" w:hint="default"/>
      </w:rPr>
    </w:lvl>
    <w:lvl w:ilvl="1" w:tplc="04080003">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7">
    <w:nsid w:val="2AF659E1"/>
    <w:multiLevelType w:val="hybridMultilevel"/>
    <w:tmpl w:val="C51EB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B4773C9"/>
    <w:multiLevelType w:val="hybridMultilevel"/>
    <w:tmpl w:val="6DA005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1205FC6"/>
    <w:multiLevelType w:val="hybridMultilevel"/>
    <w:tmpl w:val="213A0600"/>
    <w:lvl w:ilvl="0" w:tplc="9954D954">
      <w:start w:val="1"/>
      <w:numFmt w:val="decimal"/>
      <w:lvlText w:val="%1)"/>
      <w:lvlJc w:val="left"/>
      <w:pPr>
        <w:ind w:left="1800" w:hanging="360"/>
      </w:pPr>
      <w:rPr>
        <w:rFonts w:hint="default"/>
        <w:b/>
      </w:rPr>
    </w:lvl>
    <w:lvl w:ilvl="1" w:tplc="04080019">
      <w:start w:val="1"/>
      <w:numFmt w:val="lowerLetter"/>
      <w:lvlText w:val="%2."/>
      <w:lvlJc w:val="left"/>
      <w:pPr>
        <w:ind w:left="2520" w:hanging="360"/>
      </w:pPr>
    </w:lvl>
    <w:lvl w:ilvl="2" w:tplc="0408001B">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10">
    <w:nsid w:val="373478C9"/>
    <w:multiLevelType w:val="hybridMultilevel"/>
    <w:tmpl w:val="0602D2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D890477"/>
    <w:multiLevelType w:val="hybridMultilevel"/>
    <w:tmpl w:val="D36A1E9A"/>
    <w:lvl w:ilvl="0" w:tplc="04080001">
      <w:start w:val="1"/>
      <w:numFmt w:val="bullet"/>
      <w:lvlText w:val=""/>
      <w:lvlJc w:val="left"/>
      <w:pPr>
        <w:ind w:left="436" w:hanging="360"/>
      </w:pPr>
      <w:rPr>
        <w:rFonts w:ascii="Symbol" w:hAnsi="Symbol" w:hint="default"/>
      </w:rPr>
    </w:lvl>
    <w:lvl w:ilvl="1" w:tplc="04080005">
      <w:start w:val="1"/>
      <w:numFmt w:val="bullet"/>
      <w:lvlText w:val=""/>
      <w:lvlJc w:val="left"/>
      <w:pPr>
        <w:ind w:left="644" w:hanging="360"/>
      </w:pPr>
      <w:rPr>
        <w:rFonts w:ascii="Wingdings" w:hAnsi="Wingdings" w:hint="default"/>
      </w:rPr>
    </w:lvl>
    <w:lvl w:ilvl="2" w:tplc="04080005">
      <w:start w:val="1"/>
      <w:numFmt w:val="bullet"/>
      <w:lvlText w:val=""/>
      <w:lvlJc w:val="left"/>
      <w:pPr>
        <w:ind w:left="1876" w:hanging="360"/>
      </w:pPr>
      <w:rPr>
        <w:rFonts w:ascii="Wingdings" w:hAnsi="Wingdings" w:hint="default"/>
      </w:rPr>
    </w:lvl>
    <w:lvl w:ilvl="3" w:tplc="04080001">
      <w:start w:val="1"/>
      <w:numFmt w:val="bullet"/>
      <w:lvlText w:val=""/>
      <w:lvlJc w:val="left"/>
      <w:pPr>
        <w:ind w:left="2596" w:hanging="360"/>
      </w:pPr>
      <w:rPr>
        <w:rFonts w:ascii="Symbol" w:hAnsi="Symbol" w:hint="default"/>
      </w:rPr>
    </w:lvl>
    <w:lvl w:ilvl="4" w:tplc="04080003">
      <w:start w:val="1"/>
      <w:numFmt w:val="bullet"/>
      <w:lvlText w:val="o"/>
      <w:lvlJc w:val="left"/>
      <w:pPr>
        <w:ind w:left="3316" w:hanging="360"/>
      </w:pPr>
      <w:rPr>
        <w:rFonts w:ascii="Courier New" w:hAnsi="Courier New" w:cs="Courier New" w:hint="default"/>
      </w:rPr>
    </w:lvl>
    <w:lvl w:ilvl="5" w:tplc="04080005">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2">
    <w:nsid w:val="41B16073"/>
    <w:multiLevelType w:val="hybridMultilevel"/>
    <w:tmpl w:val="9C085026"/>
    <w:lvl w:ilvl="0" w:tplc="46DCD8D2">
      <w:numFmt w:val="bullet"/>
      <w:lvlText w:val="-"/>
      <w:lvlJc w:val="left"/>
      <w:pPr>
        <w:ind w:left="1875" w:hanging="360"/>
      </w:pPr>
      <w:rPr>
        <w:rFonts w:ascii="Georgia" w:eastAsia="Times New Roman" w:hAnsi="Georgia" w:cs="Times New Roman" w:hint="default"/>
        <w:b/>
      </w:rPr>
    </w:lvl>
    <w:lvl w:ilvl="1" w:tplc="04080003" w:tentative="1">
      <w:start w:val="1"/>
      <w:numFmt w:val="bullet"/>
      <w:lvlText w:val="o"/>
      <w:lvlJc w:val="left"/>
      <w:pPr>
        <w:ind w:left="2595" w:hanging="360"/>
      </w:pPr>
      <w:rPr>
        <w:rFonts w:ascii="Courier New" w:hAnsi="Courier New" w:cs="Courier New" w:hint="default"/>
      </w:rPr>
    </w:lvl>
    <w:lvl w:ilvl="2" w:tplc="04080005" w:tentative="1">
      <w:start w:val="1"/>
      <w:numFmt w:val="bullet"/>
      <w:lvlText w:val=""/>
      <w:lvlJc w:val="left"/>
      <w:pPr>
        <w:ind w:left="3315" w:hanging="360"/>
      </w:pPr>
      <w:rPr>
        <w:rFonts w:ascii="Wingdings" w:hAnsi="Wingdings" w:hint="default"/>
      </w:rPr>
    </w:lvl>
    <w:lvl w:ilvl="3" w:tplc="04080001" w:tentative="1">
      <w:start w:val="1"/>
      <w:numFmt w:val="bullet"/>
      <w:lvlText w:val=""/>
      <w:lvlJc w:val="left"/>
      <w:pPr>
        <w:ind w:left="4035" w:hanging="360"/>
      </w:pPr>
      <w:rPr>
        <w:rFonts w:ascii="Symbol" w:hAnsi="Symbol" w:hint="default"/>
      </w:rPr>
    </w:lvl>
    <w:lvl w:ilvl="4" w:tplc="04080003" w:tentative="1">
      <w:start w:val="1"/>
      <w:numFmt w:val="bullet"/>
      <w:lvlText w:val="o"/>
      <w:lvlJc w:val="left"/>
      <w:pPr>
        <w:ind w:left="4755" w:hanging="360"/>
      </w:pPr>
      <w:rPr>
        <w:rFonts w:ascii="Courier New" w:hAnsi="Courier New" w:cs="Courier New" w:hint="default"/>
      </w:rPr>
    </w:lvl>
    <w:lvl w:ilvl="5" w:tplc="04080005" w:tentative="1">
      <w:start w:val="1"/>
      <w:numFmt w:val="bullet"/>
      <w:lvlText w:val=""/>
      <w:lvlJc w:val="left"/>
      <w:pPr>
        <w:ind w:left="5475" w:hanging="360"/>
      </w:pPr>
      <w:rPr>
        <w:rFonts w:ascii="Wingdings" w:hAnsi="Wingdings" w:hint="default"/>
      </w:rPr>
    </w:lvl>
    <w:lvl w:ilvl="6" w:tplc="04080001" w:tentative="1">
      <w:start w:val="1"/>
      <w:numFmt w:val="bullet"/>
      <w:lvlText w:val=""/>
      <w:lvlJc w:val="left"/>
      <w:pPr>
        <w:ind w:left="6195" w:hanging="360"/>
      </w:pPr>
      <w:rPr>
        <w:rFonts w:ascii="Symbol" w:hAnsi="Symbol" w:hint="default"/>
      </w:rPr>
    </w:lvl>
    <w:lvl w:ilvl="7" w:tplc="04080003" w:tentative="1">
      <w:start w:val="1"/>
      <w:numFmt w:val="bullet"/>
      <w:lvlText w:val="o"/>
      <w:lvlJc w:val="left"/>
      <w:pPr>
        <w:ind w:left="6915" w:hanging="360"/>
      </w:pPr>
      <w:rPr>
        <w:rFonts w:ascii="Courier New" w:hAnsi="Courier New" w:cs="Courier New" w:hint="default"/>
      </w:rPr>
    </w:lvl>
    <w:lvl w:ilvl="8" w:tplc="04080005" w:tentative="1">
      <w:start w:val="1"/>
      <w:numFmt w:val="bullet"/>
      <w:lvlText w:val=""/>
      <w:lvlJc w:val="left"/>
      <w:pPr>
        <w:ind w:left="7635" w:hanging="360"/>
      </w:pPr>
      <w:rPr>
        <w:rFonts w:ascii="Wingdings" w:hAnsi="Wingdings" w:hint="default"/>
      </w:rPr>
    </w:lvl>
  </w:abstractNum>
  <w:abstractNum w:abstractNumId="13">
    <w:nsid w:val="4A270A9C"/>
    <w:multiLevelType w:val="hybridMultilevel"/>
    <w:tmpl w:val="E32A6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B8D2C91"/>
    <w:multiLevelType w:val="hybridMultilevel"/>
    <w:tmpl w:val="E3B08678"/>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5">
    <w:nsid w:val="4C324C8D"/>
    <w:multiLevelType w:val="hybridMultilevel"/>
    <w:tmpl w:val="0316BDDC"/>
    <w:lvl w:ilvl="0" w:tplc="04080003">
      <w:start w:val="1"/>
      <w:numFmt w:val="bullet"/>
      <w:lvlText w:val="o"/>
      <w:lvlJc w:val="left"/>
      <w:pPr>
        <w:ind w:left="107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D01748D"/>
    <w:multiLevelType w:val="hybridMultilevel"/>
    <w:tmpl w:val="0B62234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09F26CF"/>
    <w:multiLevelType w:val="hybridMultilevel"/>
    <w:tmpl w:val="2CEE09A2"/>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8">
    <w:nsid w:val="563A42CB"/>
    <w:multiLevelType w:val="hybridMultilevel"/>
    <w:tmpl w:val="335A56D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nsid w:val="5D525852"/>
    <w:multiLevelType w:val="hybridMultilevel"/>
    <w:tmpl w:val="5E6CD67A"/>
    <w:lvl w:ilvl="0" w:tplc="83ACC5EA">
      <w:numFmt w:val="bullet"/>
      <w:lvlText w:val="-"/>
      <w:lvlJc w:val="left"/>
      <w:pPr>
        <w:ind w:left="720" w:hanging="360"/>
      </w:pPr>
      <w:rPr>
        <w:rFonts w:ascii="Georgia" w:eastAsia="Times New Roman" w:hAnsi="Georgi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0DB0A06"/>
    <w:multiLevelType w:val="hybridMultilevel"/>
    <w:tmpl w:val="810C0B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9DC7335"/>
    <w:multiLevelType w:val="hybridMultilevel"/>
    <w:tmpl w:val="FE7EE57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6B002E6E"/>
    <w:multiLevelType w:val="hybridMultilevel"/>
    <w:tmpl w:val="A5CE51D4"/>
    <w:lvl w:ilvl="0" w:tplc="04080001">
      <w:start w:val="1"/>
      <w:numFmt w:val="bullet"/>
      <w:lvlText w:val=""/>
      <w:lvlJc w:val="left"/>
      <w:pPr>
        <w:ind w:left="405" w:hanging="360"/>
      </w:pPr>
      <w:rPr>
        <w:rFonts w:ascii="Symbol" w:hAnsi="Symbol" w:hint="default"/>
      </w:rPr>
    </w:lvl>
    <w:lvl w:ilvl="1" w:tplc="0408000B">
      <w:start w:val="1"/>
      <w:numFmt w:val="bullet"/>
      <w:lvlText w:val=""/>
      <w:lvlJc w:val="left"/>
      <w:pPr>
        <w:ind w:left="1125" w:hanging="360"/>
      </w:pPr>
      <w:rPr>
        <w:rFonts w:ascii="Wingdings" w:hAnsi="Wingdings" w:hint="default"/>
      </w:rPr>
    </w:lvl>
    <w:lvl w:ilvl="2" w:tplc="FC54E502">
      <w:start w:val="4"/>
      <w:numFmt w:val="bullet"/>
      <w:lvlText w:val="-"/>
      <w:lvlJc w:val="left"/>
      <w:pPr>
        <w:ind w:left="1845" w:hanging="360"/>
      </w:pPr>
      <w:rPr>
        <w:rFonts w:ascii="Georgia" w:eastAsia="Times New Roman" w:hAnsi="Georgia" w:cs="Times New Roman" w:hint="default"/>
      </w:rPr>
    </w:lvl>
    <w:lvl w:ilvl="3" w:tplc="04080001">
      <w:start w:val="1"/>
      <w:numFmt w:val="bullet"/>
      <w:lvlText w:val=""/>
      <w:lvlJc w:val="left"/>
      <w:pPr>
        <w:ind w:left="2565" w:hanging="360"/>
      </w:pPr>
      <w:rPr>
        <w:rFonts w:ascii="Symbol" w:hAnsi="Symbol" w:hint="default"/>
      </w:rPr>
    </w:lvl>
    <w:lvl w:ilvl="4" w:tplc="04080003">
      <w:start w:val="1"/>
      <w:numFmt w:val="bullet"/>
      <w:lvlText w:val="o"/>
      <w:lvlJc w:val="left"/>
      <w:pPr>
        <w:ind w:left="3285" w:hanging="360"/>
      </w:pPr>
      <w:rPr>
        <w:rFonts w:ascii="Courier New" w:hAnsi="Courier New" w:cs="Courier New" w:hint="default"/>
      </w:rPr>
    </w:lvl>
    <w:lvl w:ilvl="5" w:tplc="04080005">
      <w:start w:val="1"/>
      <w:numFmt w:val="bullet"/>
      <w:lvlText w:val=""/>
      <w:lvlJc w:val="left"/>
      <w:pPr>
        <w:ind w:left="4005" w:hanging="360"/>
      </w:pPr>
      <w:rPr>
        <w:rFonts w:ascii="Wingdings" w:hAnsi="Wingdings" w:hint="default"/>
      </w:rPr>
    </w:lvl>
    <w:lvl w:ilvl="6" w:tplc="0408000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3">
    <w:nsid w:val="7E55546A"/>
    <w:multiLevelType w:val="hybridMultilevel"/>
    <w:tmpl w:val="174C0726"/>
    <w:lvl w:ilvl="0" w:tplc="04080005">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num w:numId="1">
    <w:abstractNumId w:val="3"/>
  </w:num>
  <w:num w:numId="2">
    <w:abstractNumId w:val="21"/>
  </w:num>
  <w:num w:numId="3">
    <w:abstractNumId w:val="14"/>
  </w:num>
  <w:num w:numId="4">
    <w:abstractNumId w:val="20"/>
  </w:num>
  <w:num w:numId="5">
    <w:abstractNumId w:val="16"/>
  </w:num>
  <w:num w:numId="6">
    <w:abstractNumId w:val="12"/>
  </w:num>
  <w:num w:numId="7">
    <w:abstractNumId w:val="19"/>
  </w:num>
  <w:num w:numId="8">
    <w:abstractNumId w:val="10"/>
  </w:num>
  <w:num w:numId="9">
    <w:abstractNumId w:val="22"/>
  </w:num>
  <w:num w:numId="10">
    <w:abstractNumId w:val="8"/>
  </w:num>
  <w:num w:numId="11">
    <w:abstractNumId w:val="4"/>
  </w:num>
  <w:num w:numId="12">
    <w:abstractNumId w:val="13"/>
  </w:num>
  <w:num w:numId="13">
    <w:abstractNumId w:val="5"/>
  </w:num>
  <w:num w:numId="14">
    <w:abstractNumId w:val="2"/>
  </w:num>
  <w:num w:numId="15">
    <w:abstractNumId w:val="15"/>
  </w:num>
  <w:num w:numId="16">
    <w:abstractNumId w:val="18"/>
  </w:num>
  <w:num w:numId="17">
    <w:abstractNumId w:val="7"/>
  </w:num>
  <w:num w:numId="18">
    <w:abstractNumId w:val="17"/>
  </w:num>
  <w:num w:numId="19">
    <w:abstractNumId w:val="23"/>
  </w:num>
  <w:num w:numId="20">
    <w:abstractNumId w:val="6"/>
  </w:num>
  <w:num w:numId="21">
    <w:abstractNumId w:val="0"/>
  </w:num>
  <w:num w:numId="22">
    <w:abstractNumId w:val="1"/>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330"/>
    <w:rsid w:val="00001E23"/>
    <w:rsid w:val="000A0ED5"/>
    <w:rsid w:val="00114893"/>
    <w:rsid w:val="00132853"/>
    <w:rsid w:val="00133BB1"/>
    <w:rsid w:val="001E2104"/>
    <w:rsid w:val="00217ADF"/>
    <w:rsid w:val="00231123"/>
    <w:rsid w:val="00294CD3"/>
    <w:rsid w:val="00297C13"/>
    <w:rsid w:val="002B016A"/>
    <w:rsid w:val="002E0DB0"/>
    <w:rsid w:val="002F782F"/>
    <w:rsid w:val="00345DCA"/>
    <w:rsid w:val="00350A71"/>
    <w:rsid w:val="00354064"/>
    <w:rsid w:val="003615AD"/>
    <w:rsid w:val="00397E59"/>
    <w:rsid w:val="004342FF"/>
    <w:rsid w:val="004379C5"/>
    <w:rsid w:val="00480D17"/>
    <w:rsid w:val="00487CCB"/>
    <w:rsid w:val="004A68FE"/>
    <w:rsid w:val="004C42C5"/>
    <w:rsid w:val="004D3A47"/>
    <w:rsid w:val="00505463"/>
    <w:rsid w:val="00513567"/>
    <w:rsid w:val="00565F80"/>
    <w:rsid w:val="00597669"/>
    <w:rsid w:val="005A1AA4"/>
    <w:rsid w:val="005C6705"/>
    <w:rsid w:val="00645FB3"/>
    <w:rsid w:val="006470C7"/>
    <w:rsid w:val="00656353"/>
    <w:rsid w:val="00686863"/>
    <w:rsid w:val="00695538"/>
    <w:rsid w:val="006A5E08"/>
    <w:rsid w:val="006C5FBA"/>
    <w:rsid w:val="006C70A1"/>
    <w:rsid w:val="006D57F9"/>
    <w:rsid w:val="0071044A"/>
    <w:rsid w:val="00711C46"/>
    <w:rsid w:val="00763420"/>
    <w:rsid w:val="007A166E"/>
    <w:rsid w:val="00817EBE"/>
    <w:rsid w:val="00821478"/>
    <w:rsid w:val="00874100"/>
    <w:rsid w:val="008A3134"/>
    <w:rsid w:val="008C5E20"/>
    <w:rsid w:val="00931862"/>
    <w:rsid w:val="0095720A"/>
    <w:rsid w:val="00975D31"/>
    <w:rsid w:val="009D5DC2"/>
    <w:rsid w:val="009D6381"/>
    <w:rsid w:val="00AB0530"/>
    <w:rsid w:val="00AC126A"/>
    <w:rsid w:val="00B4345B"/>
    <w:rsid w:val="00B468EB"/>
    <w:rsid w:val="00B84289"/>
    <w:rsid w:val="00BB4330"/>
    <w:rsid w:val="00BB545E"/>
    <w:rsid w:val="00BB5FED"/>
    <w:rsid w:val="00BC4F58"/>
    <w:rsid w:val="00BD29DC"/>
    <w:rsid w:val="00C15346"/>
    <w:rsid w:val="00C44422"/>
    <w:rsid w:val="00C53F8F"/>
    <w:rsid w:val="00C6218C"/>
    <w:rsid w:val="00CB64B9"/>
    <w:rsid w:val="00CE04D5"/>
    <w:rsid w:val="00D04615"/>
    <w:rsid w:val="00D43B5C"/>
    <w:rsid w:val="00D866AF"/>
    <w:rsid w:val="00D96CF1"/>
    <w:rsid w:val="00DA7C1B"/>
    <w:rsid w:val="00E07F7C"/>
    <w:rsid w:val="00E87865"/>
    <w:rsid w:val="00EC7B09"/>
    <w:rsid w:val="00F2570A"/>
    <w:rsid w:val="00F50DF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931862"/>
  </w:style>
  <w:style w:type="paragraph" w:styleId="NormalWeb">
    <w:name w:val="Normal (Web)"/>
    <w:basedOn w:val="Normal"/>
    <w:uiPriority w:val="99"/>
    <w:semiHidden/>
    <w:unhideWhenUsed/>
    <w:rsid w:val="0093186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DefaultParagraphFont"/>
    <w:rsid w:val="00931862"/>
  </w:style>
  <w:style w:type="character" w:styleId="Hyperlink">
    <w:name w:val="Hyperlink"/>
    <w:basedOn w:val="DefaultParagraphFont"/>
    <w:uiPriority w:val="99"/>
    <w:unhideWhenUsed/>
    <w:rsid w:val="00931862"/>
    <w:rPr>
      <w:color w:val="0000FF"/>
      <w:u w:val="single"/>
    </w:rPr>
  </w:style>
  <w:style w:type="paragraph" w:styleId="BalloonText">
    <w:name w:val="Balloon Text"/>
    <w:basedOn w:val="Normal"/>
    <w:link w:val="BalloonTextChar"/>
    <w:uiPriority w:val="99"/>
    <w:semiHidden/>
    <w:unhideWhenUsed/>
    <w:rsid w:val="00001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E23"/>
    <w:rPr>
      <w:rFonts w:ascii="Tahoma" w:hAnsi="Tahoma" w:cs="Tahoma"/>
      <w:sz w:val="16"/>
      <w:szCs w:val="16"/>
    </w:rPr>
  </w:style>
  <w:style w:type="paragraph" w:styleId="ListParagraph">
    <w:name w:val="List Paragraph"/>
    <w:basedOn w:val="Normal"/>
    <w:uiPriority w:val="34"/>
    <w:qFormat/>
    <w:rsid w:val="001E2104"/>
    <w:pPr>
      <w:ind w:left="720"/>
      <w:contextualSpacing/>
    </w:pPr>
  </w:style>
  <w:style w:type="table" w:styleId="TableGrid">
    <w:name w:val="Table Grid"/>
    <w:basedOn w:val="TableNormal"/>
    <w:uiPriority w:val="59"/>
    <w:rsid w:val="009D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410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B5FED"/>
    <w:rPr>
      <w:i/>
      <w:iCs/>
    </w:rPr>
  </w:style>
  <w:style w:type="paragraph" w:styleId="Header">
    <w:name w:val="header"/>
    <w:basedOn w:val="Normal"/>
    <w:link w:val="HeaderChar"/>
    <w:uiPriority w:val="99"/>
    <w:unhideWhenUsed/>
    <w:rsid w:val="00B434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345B"/>
  </w:style>
  <w:style w:type="paragraph" w:styleId="Footer">
    <w:name w:val="footer"/>
    <w:basedOn w:val="Normal"/>
    <w:link w:val="FooterChar"/>
    <w:uiPriority w:val="99"/>
    <w:unhideWhenUsed/>
    <w:rsid w:val="00B434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34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931862"/>
  </w:style>
  <w:style w:type="paragraph" w:styleId="NormalWeb">
    <w:name w:val="Normal (Web)"/>
    <w:basedOn w:val="Normal"/>
    <w:uiPriority w:val="99"/>
    <w:semiHidden/>
    <w:unhideWhenUsed/>
    <w:rsid w:val="0093186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DefaultParagraphFont"/>
    <w:rsid w:val="00931862"/>
  </w:style>
  <w:style w:type="character" w:styleId="Hyperlink">
    <w:name w:val="Hyperlink"/>
    <w:basedOn w:val="DefaultParagraphFont"/>
    <w:uiPriority w:val="99"/>
    <w:unhideWhenUsed/>
    <w:rsid w:val="00931862"/>
    <w:rPr>
      <w:color w:val="0000FF"/>
      <w:u w:val="single"/>
    </w:rPr>
  </w:style>
  <w:style w:type="paragraph" w:styleId="BalloonText">
    <w:name w:val="Balloon Text"/>
    <w:basedOn w:val="Normal"/>
    <w:link w:val="BalloonTextChar"/>
    <w:uiPriority w:val="99"/>
    <w:semiHidden/>
    <w:unhideWhenUsed/>
    <w:rsid w:val="00001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E23"/>
    <w:rPr>
      <w:rFonts w:ascii="Tahoma" w:hAnsi="Tahoma" w:cs="Tahoma"/>
      <w:sz w:val="16"/>
      <w:szCs w:val="16"/>
    </w:rPr>
  </w:style>
  <w:style w:type="paragraph" w:styleId="ListParagraph">
    <w:name w:val="List Paragraph"/>
    <w:basedOn w:val="Normal"/>
    <w:uiPriority w:val="34"/>
    <w:qFormat/>
    <w:rsid w:val="001E2104"/>
    <w:pPr>
      <w:ind w:left="720"/>
      <w:contextualSpacing/>
    </w:pPr>
  </w:style>
  <w:style w:type="table" w:styleId="TableGrid">
    <w:name w:val="Table Grid"/>
    <w:basedOn w:val="TableNormal"/>
    <w:uiPriority w:val="59"/>
    <w:rsid w:val="009D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410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B5FED"/>
    <w:rPr>
      <w:i/>
      <w:iCs/>
    </w:rPr>
  </w:style>
  <w:style w:type="paragraph" w:styleId="Header">
    <w:name w:val="header"/>
    <w:basedOn w:val="Normal"/>
    <w:link w:val="HeaderChar"/>
    <w:uiPriority w:val="99"/>
    <w:unhideWhenUsed/>
    <w:rsid w:val="00B434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345B"/>
  </w:style>
  <w:style w:type="paragraph" w:styleId="Footer">
    <w:name w:val="footer"/>
    <w:basedOn w:val="Normal"/>
    <w:link w:val="FooterChar"/>
    <w:uiPriority w:val="99"/>
    <w:unhideWhenUsed/>
    <w:rsid w:val="00B434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3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3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ckle.bwh.harvard.edu/scd_background.html"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hyperlink" Target="http://library.med.utah.edu/WebPath/HEMEHTML/HEME008.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google.com.cy/imgres?q=oxyhaemoglobin&amp;hl=en&amp;sa=X&amp;biw=1280&amp;bih=909&amp;tbm=isch&amp;prmd=imvns&amp;tbnid=cQejTpRFOuF97M:&amp;imgrefurl=http://www.experimentalphysiology."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acbd.monash.org/docs/red-cell-membrane.pdf"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www.ncbi.nlm.nih.gov/books/NBK9898/"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A8CAF-5454-4C9F-94B3-FBB1B580D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13</Pages>
  <Words>2214</Words>
  <Characters>11958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N.Vyrides Services</Company>
  <LinksUpToDate>false</LinksUpToDate>
  <CharactersWithSpaces>14144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16</cp:revision>
  <dcterms:created xsi:type="dcterms:W3CDTF">2012-03-18T19:26:00Z</dcterms:created>
  <dcterms:modified xsi:type="dcterms:W3CDTF">2012-03-30T11:45:00Z</dcterms:modified>
</cp:coreProperties>
</file>